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0F35" w14:textId="239DC0D9" w:rsidR="00FB2364" w:rsidRDefault="006A6D4D">
      <w:r>
        <w:t>Subject:</w:t>
      </w:r>
      <w:r w:rsidR="00343F89">
        <w:t xml:space="preserve"> Year </w:t>
      </w:r>
      <w:r w:rsidR="00FF3F48">
        <w:t>7</w:t>
      </w:r>
    </w:p>
    <w:tbl>
      <w:tblPr>
        <w:tblStyle w:val="TableGrid"/>
        <w:tblpPr w:leftFromText="180" w:rightFromText="180" w:vertAnchor="text" w:horzAnchor="margin" w:tblpY="1406"/>
        <w:tblW w:w="15406" w:type="dxa"/>
        <w:tblLayout w:type="fixed"/>
        <w:tblLook w:val="04A0" w:firstRow="1" w:lastRow="0" w:firstColumn="1" w:lastColumn="0" w:noHBand="0" w:noVBand="1"/>
      </w:tblPr>
      <w:tblGrid>
        <w:gridCol w:w="665"/>
        <w:gridCol w:w="1283"/>
        <w:gridCol w:w="1875"/>
        <w:gridCol w:w="1417"/>
        <w:gridCol w:w="2268"/>
        <w:gridCol w:w="1559"/>
        <w:gridCol w:w="1985"/>
        <w:gridCol w:w="4354"/>
      </w:tblGrid>
      <w:tr w:rsidR="00FF3F48" w14:paraId="4D813CD1" w14:textId="77777777" w:rsidTr="007264B5">
        <w:trPr>
          <w:trHeight w:val="323"/>
        </w:trPr>
        <w:tc>
          <w:tcPr>
            <w:tcW w:w="665" w:type="dxa"/>
            <w:shd w:val="clear" w:color="auto" w:fill="D9D9D9" w:themeFill="background1" w:themeFillShade="D9"/>
          </w:tcPr>
          <w:p w14:paraId="4167669F" w14:textId="77777777" w:rsidR="00FF3F48" w:rsidRPr="006A6D4D" w:rsidRDefault="00FF3F48" w:rsidP="00FF3F48">
            <w:pPr>
              <w:jc w:val="center"/>
            </w:pPr>
            <w:r w:rsidRPr="00185579">
              <w:t> </w:t>
            </w:r>
            <w:r w:rsidRPr="006A6D4D">
              <w:t>Year</w:t>
            </w:r>
          </w:p>
        </w:tc>
        <w:tc>
          <w:tcPr>
            <w:tcW w:w="3158" w:type="dxa"/>
            <w:gridSpan w:val="2"/>
            <w:shd w:val="clear" w:color="auto" w:fill="D9D9D9" w:themeFill="background1" w:themeFillShade="D9"/>
          </w:tcPr>
          <w:p w14:paraId="36D8BE86" w14:textId="77777777" w:rsidR="00FF3F48" w:rsidRPr="006A6D4D" w:rsidRDefault="00FF3F48" w:rsidP="00FF3F48">
            <w:pPr>
              <w:jc w:val="center"/>
            </w:pPr>
            <w:r w:rsidRPr="006A6D4D">
              <w:t>Autumn Term</w:t>
            </w:r>
          </w:p>
        </w:tc>
        <w:tc>
          <w:tcPr>
            <w:tcW w:w="3685" w:type="dxa"/>
            <w:gridSpan w:val="2"/>
            <w:shd w:val="clear" w:color="auto" w:fill="D9D9D9" w:themeFill="background1" w:themeFillShade="D9"/>
          </w:tcPr>
          <w:p w14:paraId="3411EF93" w14:textId="77777777" w:rsidR="00FF3F48" w:rsidRPr="006A6D4D" w:rsidRDefault="00FF3F48" w:rsidP="00FF3F48">
            <w:pPr>
              <w:jc w:val="center"/>
            </w:pPr>
            <w:r w:rsidRPr="006A6D4D">
              <w:t>Spring Term</w:t>
            </w:r>
          </w:p>
        </w:tc>
        <w:tc>
          <w:tcPr>
            <w:tcW w:w="3544" w:type="dxa"/>
            <w:gridSpan w:val="2"/>
            <w:shd w:val="clear" w:color="auto" w:fill="D9D9D9" w:themeFill="background1" w:themeFillShade="D9"/>
          </w:tcPr>
          <w:p w14:paraId="2F20AC86" w14:textId="77777777" w:rsidR="00FF3F48" w:rsidRPr="006A6D4D" w:rsidRDefault="00FF3F48" w:rsidP="00FF3F48">
            <w:pPr>
              <w:jc w:val="center"/>
            </w:pPr>
            <w:r w:rsidRPr="006A6D4D">
              <w:t>Summer Term</w:t>
            </w:r>
          </w:p>
        </w:tc>
        <w:tc>
          <w:tcPr>
            <w:tcW w:w="4354" w:type="dxa"/>
            <w:shd w:val="clear" w:color="auto" w:fill="D9D9D9" w:themeFill="background1" w:themeFillShade="D9"/>
          </w:tcPr>
          <w:p w14:paraId="13876D85" w14:textId="6A4829C4" w:rsidR="00FF3F48" w:rsidRPr="006A6D4D" w:rsidRDefault="00FF3F48" w:rsidP="00FF3F48">
            <w:pPr>
              <w:jc w:val="center"/>
            </w:pPr>
            <w:r>
              <w:t>Resources</w:t>
            </w:r>
          </w:p>
        </w:tc>
      </w:tr>
      <w:tr w:rsidR="00FF3F48" w14:paraId="5B4822A2" w14:textId="77777777" w:rsidTr="007264B5">
        <w:trPr>
          <w:trHeight w:val="1062"/>
        </w:trPr>
        <w:tc>
          <w:tcPr>
            <w:tcW w:w="665" w:type="dxa"/>
            <w:vMerge w:val="restart"/>
            <w:shd w:val="clear" w:color="auto" w:fill="D9D9D9" w:themeFill="background1" w:themeFillShade="D9"/>
          </w:tcPr>
          <w:p w14:paraId="7206EBEC" w14:textId="77777777" w:rsidR="00FF3F48" w:rsidRPr="006A6D4D" w:rsidRDefault="00FF3F48" w:rsidP="00FF3F48">
            <w:r>
              <w:t>7</w:t>
            </w:r>
          </w:p>
        </w:tc>
        <w:tc>
          <w:tcPr>
            <w:tcW w:w="1283" w:type="dxa"/>
            <w:shd w:val="clear" w:color="auto" w:fill="D9D9D9" w:themeFill="background1" w:themeFillShade="D9"/>
          </w:tcPr>
          <w:p w14:paraId="0E95C050" w14:textId="77777777" w:rsidR="00FF3F48" w:rsidRPr="001646A4" w:rsidRDefault="00FF3F48" w:rsidP="00FF3F48">
            <w:pPr>
              <w:jc w:val="center"/>
              <w:rPr>
                <w:sz w:val="18"/>
                <w:szCs w:val="18"/>
              </w:rPr>
            </w:pPr>
            <w:r w:rsidRPr="001646A4">
              <w:rPr>
                <w:sz w:val="18"/>
                <w:szCs w:val="18"/>
              </w:rPr>
              <w:t>Unit / Topic Covered</w:t>
            </w:r>
          </w:p>
        </w:tc>
        <w:tc>
          <w:tcPr>
            <w:tcW w:w="1875" w:type="dxa"/>
            <w:shd w:val="clear" w:color="auto" w:fill="D9D9D9" w:themeFill="background1" w:themeFillShade="D9"/>
          </w:tcPr>
          <w:p w14:paraId="21FF6F0B" w14:textId="77777777" w:rsidR="00FF3F48" w:rsidRPr="001646A4" w:rsidRDefault="00FF3F48" w:rsidP="00FF3F48">
            <w:pPr>
              <w:jc w:val="center"/>
              <w:rPr>
                <w:sz w:val="18"/>
                <w:szCs w:val="18"/>
              </w:rPr>
            </w:pPr>
            <w:r w:rsidRPr="001646A4">
              <w:rPr>
                <w:sz w:val="18"/>
                <w:szCs w:val="18"/>
              </w:rPr>
              <w:t>Intended Outcomes (Knowledge and Skills)</w:t>
            </w:r>
          </w:p>
        </w:tc>
        <w:tc>
          <w:tcPr>
            <w:tcW w:w="1417" w:type="dxa"/>
            <w:shd w:val="clear" w:color="auto" w:fill="D9D9D9" w:themeFill="background1" w:themeFillShade="D9"/>
          </w:tcPr>
          <w:p w14:paraId="5F53B264" w14:textId="77777777" w:rsidR="00FF3F48" w:rsidRPr="001646A4" w:rsidRDefault="00FF3F48" w:rsidP="00FF3F48">
            <w:pPr>
              <w:jc w:val="center"/>
              <w:rPr>
                <w:sz w:val="18"/>
                <w:szCs w:val="18"/>
              </w:rPr>
            </w:pPr>
            <w:r w:rsidRPr="001646A4">
              <w:rPr>
                <w:sz w:val="18"/>
                <w:szCs w:val="18"/>
              </w:rPr>
              <w:t>Unit / Topic Covered</w:t>
            </w:r>
          </w:p>
        </w:tc>
        <w:tc>
          <w:tcPr>
            <w:tcW w:w="2268" w:type="dxa"/>
            <w:shd w:val="clear" w:color="auto" w:fill="D9D9D9" w:themeFill="background1" w:themeFillShade="D9"/>
          </w:tcPr>
          <w:p w14:paraId="28EF856A" w14:textId="77777777" w:rsidR="00FF3F48" w:rsidRPr="001646A4" w:rsidRDefault="00FF3F48" w:rsidP="00FF3F48">
            <w:pPr>
              <w:jc w:val="center"/>
              <w:rPr>
                <w:sz w:val="18"/>
                <w:szCs w:val="18"/>
              </w:rPr>
            </w:pPr>
            <w:r w:rsidRPr="001646A4">
              <w:rPr>
                <w:sz w:val="18"/>
                <w:szCs w:val="18"/>
              </w:rPr>
              <w:t>Intended Outcomes (Knowledge and Skills)</w:t>
            </w:r>
          </w:p>
        </w:tc>
        <w:tc>
          <w:tcPr>
            <w:tcW w:w="1559" w:type="dxa"/>
            <w:shd w:val="clear" w:color="auto" w:fill="D9D9D9" w:themeFill="background1" w:themeFillShade="D9"/>
          </w:tcPr>
          <w:p w14:paraId="07DDFA3E" w14:textId="77777777" w:rsidR="00FF3F48" w:rsidRPr="001646A4" w:rsidRDefault="00FF3F48" w:rsidP="00FF3F48">
            <w:pPr>
              <w:jc w:val="center"/>
              <w:rPr>
                <w:sz w:val="18"/>
                <w:szCs w:val="18"/>
              </w:rPr>
            </w:pPr>
            <w:r w:rsidRPr="001646A4">
              <w:rPr>
                <w:sz w:val="18"/>
                <w:szCs w:val="18"/>
              </w:rPr>
              <w:t>Unit / Topic Covered</w:t>
            </w:r>
          </w:p>
        </w:tc>
        <w:tc>
          <w:tcPr>
            <w:tcW w:w="1985" w:type="dxa"/>
            <w:shd w:val="clear" w:color="auto" w:fill="D9D9D9" w:themeFill="background1" w:themeFillShade="D9"/>
          </w:tcPr>
          <w:p w14:paraId="69D5E1FB" w14:textId="77777777" w:rsidR="00FF3F48" w:rsidRPr="001646A4" w:rsidRDefault="00FF3F48" w:rsidP="00FF3F48">
            <w:pPr>
              <w:jc w:val="center"/>
              <w:rPr>
                <w:sz w:val="18"/>
                <w:szCs w:val="18"/>
              </w:rPr>
            </w:pPr>
            <w:r w:rsidRPr="001646A4">
              <w:rPr>
                <w:sz w:val="18"/>
                <w:szCs w:val="18"/>
              </w:rPr>
              <w:t>Intended Outcomes (Knowledge and Skills)</w:t>
            </w:r>
          </w:p>
        </w:tc>
        <w:tc>
          <w:tcPr>
            <w:tcW w:w="4354" w:type="dxa"/>
            <w:shd w:val="clear" w:color="auto" w:fill="D9D9D9" w:themeFill="background1" w:themeFillShade="D9"/>
          </w:tcPr>
          <w:p w14:paraId="4D4B42A2" w14:textId="77777777" w:rsidR="00FF3F48" w:rsidRPr="001646A4" w:rsidRDefault="00FF3F48" w:rsidP="00FF3F48">
            <w:pPr>
              <w:jc w:val="center"/>
              <w:rPr>
                <w:sz w:val="18"/>
                <w:szCs w:val="18"/>
              </w:rPr>
            </w:pPr>
            <w:r w:rsidRPr="001646A4">
              <w:rPr>
                <w:sz w:val="18"/>
                <w:szCs w:val="18"/>
              </w:rPr>
              <w:t xml:space="preserve">Useful resources / websites parents can access to support learning and progress. </w:t>
            </w:r>
          </w:p>
        </w:tc>
      </w:tr>
      <w:tr w:rsidR="00FF3F48" w14:paraId="2E2B5D30" w14:textId="77777777" w:rsidTr="00FF3F48">
        <w:trPr>
          <w:trHeight w:val="485"/>
        </w:trPr>
        <w:tc>
          <w:tcPr>
            <w:tcW w:w="665" w:type="dxa"/>
            <w:vMerge/>
            <w:shd w:val="clear" w:color="auto" w:fill="D9D9D9" w:themeFill="background1" w:themeFillShade="D9"/>
          </w:tcPr>
          <w:p w14:paraId="79657C43" w14:textId="77777777" w:rsidR="00FF3F48" w:rsidRDefault="00FF3F48" w:rsidP="00FF3F48"/>
        </w:tc>
        <w:tc>
          <w:tcPr>
            <w:tcW w:w="14741" w:type="dxa"/>
            <w:gridSpan w:val="7"/>
          </w:tcPr>
          <w:p w14:paraId="455D0742" w14:textId="77777777" w:rsidR="00FF3F48" w:rsidRPr="003D007E" w:rsidRDefault="00FF3F48" w:rsidP="00FF3F48">
            <w:pPr>
              <w:rPr>
                <w:rFonts w:ascii="Calibri" w:eastAsia="Times New Roman" w:hAnsi="Calibri" w:cs="Calibri"/>
                <w:sz w:val="18"/>
                <w:szCs w:val="18"/>
                <w:lang w:eastAsia="en-GB"/>
              </w:rPr>
            </w:pPr>
            <w:r w:rsidRPr="003D007E">
              <w:rPr>
                <w:rFonts w:ascii="Calibri" w:eastAsia="Times New Roman" w:hAnsi="Calibri" w:cs="Calibri"/>
                <w:sz w:val="18"/>
                <w:szCs w:val="18"/>
                <w:lang w:eastAsia="en-GB"/>
              </w:rPr>
              <w:t>Personal development through reading. These books are examples of class reading materials and topics covered.</w:t>
            </w:r>
          </w:p>
          <w:p w14:paraId="1CEC3EA1" w14:textId="77777777" w:rsidR="00FF3F48" w:rsidRPr="000E4829" w:rsidRDefault="00FF3F48" w:rsidP="00FF3F48">
            <w:pPr>
              <w:rPr>
                <w:rFonts w:cstheme="minorHAnsi"/>
                <w:color w:val="000000"/>
                <w:sz w:val="16"/>
                <w:szCs w:val="16"/>
              </w:rPr>
            </w:pPr>
            <w:r w:rsidRPr="003D007E">
              <w:rPr>
                <w:rFonts w:ascii="Calibri" w:eastAsia="Times New Roman" w:hAnsi="Calibri" w:cs="Calibri"/>
                <w:sz w:val="18"/>
                <w:szCs w:val="18"/>
                <w:lang w:eastAsia="en-GB"/>
              </w:rPr>
              <w:t>Being Miss Nobody – selective mutism, bullying, cyberbullying, and the pressures and anxieties which young people face at school and online.</w:t>
            </w:r>
            <w:r w:rsidRPr="003D007E">
              <w:rPr>
                <w:rFonts w:ascii="Calibri" w:eastAsia="Times New Roman" w:hAnsi="Calibri" w:cs="Calibri"/>
                <w:sz w:val="18"/>
                <w:szCs w:val="18"/>
                <w:lang w:eastAsia="en-GB"/>
              </w:rPr>
              <w:br/>
              <w:t>We Are All Made of Molecules – family, bullying, peer pressure, friendship, grief &amp; loss, homophobia, truth, acceptance, rejection</w:t>
            </w:r>
            <w:r w:rsidRPr="003D007E">
              <w:rPr>
                <w:rFonts w:ascii="Calibri" w:eastAsia="Times New Roman" w:hAnsi="Calibri" w:cs="Calibri"/>
                <w:sz w:val="18"/>
                <w:szCs w:val="18"/>
                <w:lang w:eastAsia="en-GB"/>
              </w:rPr>
              <w:br/>
              <w:t>A Different Sort of Normal – autism, school, friendships, puberty and the gender spectrum, as well as things like masking, stimming and sensory sensitivity</w:t>
            </w:r>
            <w:r w:rsidRPr="003D007E">
              <w:rPr>
                <w:rFonts w:ascii="Calibri" w:eastAsia="Times New Roman" w:hAnsi="Calibri" w:cs="Calibri"/>
                <w:sz w:val="18"/>
                <w:szCs w:val="18"/>
                <w:lang w:eastAsia="en-GB"/>
              </w:rPr>
              <w:br/>
              <w:t>I Am The Minotaur – mental health, young carers, poverty, bullying and friendship</w:t>
            </w:r>
            <w:r w:rsidRPr="003D007E">
              <w:rPr>
                <w:rFonts w:ascii="Calibri" w:eastAsia="Times New Roman" w:hAnsi="Calibri" w:cs="Calibri"/>
                <w:sz w:val="18"/>
                <w:szCs w:val="18"/>
                <w:lang w:eastAsia="en-GB"/>
              </w:rPr>
              <w:br/>
              <w:t>A Monster Calls – death, denial, and acceptance.  Isolation, family and growing</w:t>
            </w:r>
            <w:r w:rsidRPr="00A07DA6">
              <w:rPr>
                <w:rFonts w:ascii="Calibri" w:eastAsia="Times New Roman" w:hAnsi="Calibri" w:cs="Calibri"/>
                <w:sz w:val="20"/>
                <w:szCs w:val="20"/>
                <w:lang w:eastAsia="en-GB"/>
              </w:rPr>
              <w:t xml:space="preserve"> </w:t>
            </w:r>
          </w:p>
        </w:tc>
      </w:tr>
      <w:tr w:rsidR="00FF3F48" w14:paraId="7E03A43D" w14:textId="77777777" w:rsidTr="007264B5">
        <w:trPr>
          <w:trHeight w:val="5311"/>
        </w:trPr>
        <w:tc>
          <w:tcPr>
            <w:tcW w:w="665" w:type="dxa"/>
            <w:vMerge/>
            <w:shd w:val="clear" w:color="auto" w:fill="D9D9D9" w:themeFill="background1" w:themeFillShade="D9"/>
          </w:tcPr>
          <w:p w14:paraId="50A2C4D7" w14:textId="77777777" w:rsidR="00FF3F48" w:rsidRDefault="00FF3F48" w:rsidP="00FF3F48"/>
        </w:tc>
        <w:tc>
          <w:tcPr>
            <w:tcW w:w="1283" w:type="dxa"/>
          </w:tcPr>
          <w:p w14:paraId="6383084F" w14:textId="3AFEA810" w:rsidR="003D007E" w:rsidRDefault="007264B5" w:rsidP="00FF3F48">
            <w:pPr>
              <w:pStyle w:val="ListParagraph"/>
              <w:numPr>
                <w:ilvl w:val="0"/>
                <w:numId w:val="1"/>
              </w:numPr>
              <w:rPr>
                <w:sz w:val="16"/>
                <w:szCs w:val="16"/>
              </w:rPr>
            </w:pPr>
            <w:r>
              <w:rPr>
                <w:sz w:val="16"/>
                <w:szCs w:val="16"/>
              </w:rPr>
              <w:t>TBS Way</w:t>
            </w:r>
          </w:p>
          <w:p w14:paraId="0063493D" w14:textId="77777777" w:rsidR="007264B5" w:rsidRDefault="007264B5" w:rsidP="007264B5">
            <w:pPr>
              <w:pStyle w:val="ListParagraph"/>
              <w:ind w:left="360"/>
              <w:rPr>
                <w:sz w:val="16"/>
                <w:szCs w:val="16"/>
              </w:rPr>
            </w:pPr>
          </w:p>
          <w:p w14:paraId="5EA2A7DB" w14:textId="77777777" w:rsidR="007264B5" w:rsidRPr="007264B5" w:rsidRDefault="007264B5" w:rsidP="007264B5">
            <w:pPr>
              <w:rPr>
                <w:sz w:val="16"/>
                <w:szCs w:val="16"/>
              </w:rPr>
            </w:pPr>
          </w:p>
          <w:p w14:paraId="0F66541C" w14:textId="2027CDE2" w:rsidR="00FF3F48" w:rsidRPr="007264B5" w:rsidRDefault="00FF3F48" w:rsidP="007264B5">
            <w:pPr>
              <w:pStyle w:val="ListParagraph"/>
              <w:numPr>
                <w:ilvl w:val="0"/>
                <w:numId w:val="1"/>
              </w:numPr>
              <w:rPr>
                <w:sz w:val="16"/>
                <w:szCs w:val="16"/>
              </w:rPr>
            </w:pPr>
            <w:r w:rsidRPr="007264B5">
              <w:rPr>
                <w:sz w:val="16"/>
                <w:szCs w:val="16"/>
              </w:rPr>
              <w:t xml:space="preserve">Diversity &amp; racism </w:t>
            </w:r>
          </w:p>
          <w:p w14:paraId="63B56E24" w14:textId="77777777" w:rsidR="00FF3F48" w:rsidRDefault="00FF3F48" w:rsidP="00FF3F48">
            <w:pPr>
              <w:pStyle w:val="ListParagraph"/>
              <w:ind w:left="360"/>
              <w:rPr>
                <w:sz w:val="16"/>
                <w:szCs w:val="16"/>
              </w:rPr>
            </w:pPr>
          </w:p>
          <w:p w14:paraId="424F4F38" w14:textId="77777777" w:rsidR="00FF3F48" w:rsidRDefault="00FF3F48" w:rsidP="00FF3F48">
            <w:pPr>
              <w:pStyle w:val="ListParagraph"/>
              <w:numPr>
                <w:ilvl w:val="0"/>
                <w:numId w:val="1"/>
              </w:numPr>
              <w:rPr>
                <w:sz w:val="16"/>
                <w:szCs w:val="16"/>
              </w:rPr>
            </w:pPr>
            <w:r>
              <w:rPr>
                <w:sz w:val="16"/>
                <w:szCs w:val="16"/>
              </w:rPr>
              <w:t>Life skills</w:t>
            </w:r>
          </w:p>
          <w:p w14:paraId="779EDFA6" w14:textId="77777777" w:rsidR="00FF3F48" w:rsidRPr="00DF4A3D" w:rsidRDefault="00FF3F48" w:rsidP="00FF3F48">
            <w:pPr>
              <w:pStyle w:val="ListParagraph"/>
              <w:rPr>
                <w:sz w:val="16"/>
                <w:szCs w:val="16"/>
              </w:rPr>
            </w:pPr>
          </w:p>
          <w:p w14:paraId="2A63D35D" w14:textId="77777777" w:rsidR="00FF3F48" w:rsidRPr="007264B5" w:rsidRDefault="00FF3F48" w:rsidP="007264B5">
            <w:pPr>
              <w:rPr>
                <w:sz w:val="16"/>
                <w:szCs w:val="16"/>
              </w:rPr>
            </w:pPr>
          </w:p>
          <w:p w14:paraId="52B05A12" w14:textId="77777777" w:rsidR="00FF3F48" w:rsidRDefault="00FF3F48" w:rsidP="00FF3F48">
            <w:pPr>
              <w:pStyle w:val="ListParagraph"/>
              <w:numPr>
                <w:ilvl w:val="0"/>
                <w:numId w:val="1"/>
              </w:numPr>
              <w:rPr>
                <w:sz w:val="16"/>
                <w:szCs w:val="16"/>
              </w:rPr>
            </w:pPr>
            <w:r>
              <w:rPr>
                <w:sz w:val="16"/>
                <w:szCs w:val="16"/>
              </w:rPr>
              <w:t>Online safety</w:t>
            </w:r>
          </w:p>
          <w:p w14:paraId="527C42B9" w14:textId="77777777" w:rsidR="00FF3F48" w:rsidRDefault="00FF3F48" w:rsidP="00FF3F48">
            <w:pPr>
              <w:rPr>
                <w:sz w:val="16"/>
                <w:szCs w:val="16"/>
              </w:rPr>
            </w:pPr>
          </w:p>
          <w:p w14:paraId="0418996A" w14:textId="77777777" w:rsidR="00FF3F48" w:rsidRDefault="00FF3F48" w:rsidP="00FF3F48">
            <w:pPr>
              <w:rPr>
                <w:sz w:val="16"/>
                <w:szCs w:val="16"/>
              </w:rPr>
            </w:pPr>
          </w:p>
          <w:p w14:paraId="3EC221B1" w14:textId="77777777" w:rsidR="00FF3F48" w:rsidRDefault="00FF3F48" w:rsidP="00FF3F48">
            <w:pPr>
              <w:pStyle w:val="ListParagraph"/>
              <w:numPr>
                <w:ilvl w:val="0"/>
                <w:numId w:val="1"/>
              </w:numPr>
              <w:rPr>
                <w:sz w:val="16"/>
                <w:szCs w:val="16"/>
              </w:rPr>
            </w:pPr>
            <w:r w:rsidRPr="00E4235E">
              <w:rPr>
                <w:sz w:val="16"/>
                <w:szCs w:val="16"/>
              </w:rPr>
              <w:t>Careers</w:t>
            </w:r>
          </w:p>
          <w:p w14:paraId="38936742" w14:textId="77777777" w:rsidR="00FF3F48" w:rsidRDefault="00FF3F48" w:rsidP="00FF3F48">
            <w:pPr>
              <w:rPr>
                <w:sz w:val="16"/>
                <w:szCs w:val="16"/>
              </w:rPr>
            </w:pPr>
          </w:p>
          <w:p w14:paraId="09ED0E4B" w14:textId="77777777" w:rsidR="00FF3F48" w:rsidRDefault="00FF3F48" w:rsidP="00FF3F48">
            <w:pPr>
              <w:rPr>
                <w:sz w:val="16"/>
                <w:szCs w:val="16"/>
              </w:rPr>
            </w:pPr>
          </w:p>
          <w:p w14:paraId="664A1961" w14:textId="77777777" w:rsidR="00FF3F48" w:rsidRDefault="00FF3F48" w:rsidP="00FF3F48">
            <w:pPr>
              <w:rPr>
                <w:sz w:val="16"/>
                <w:szCs w:val="16"/>
              </w:rPr>
            </w:pPr>
          </w:p>
          <w:p w14:paraId="306E67E7" w14:textId="77777777" w:rsidR="00FF3F48" w:rsidRDefault="00FF3F48" w:rsidP="00FF3F48">
            <w:pPr>
              <w:pStyle w:val="ListParagraph"/>
              <w:numPr>
                <w:ilvl w:val="0"/>
                <w:numId w:val="1"/>
              </w:numPr>
              <w:rPr>
                <w:sz w:val="16"/>
                <w:szCs w:val="16"/>
              </w:rPr>
            </w:pPr>
            <w:r>
              <w:rPr>
                <w:sz w:val="16"/>
                <w:szCs w:val="16"/>
              </w:rPr>
              <w:t>First aid</w:t>
            </w:r>
          </w:p>
          <w:p w14:paraId="1694E7B5" w14:textId="77777777" w:rsidR="00FF3F48" w:rsidRDefault="00FF3F48" w:rsidP="00FF3F48">
            <w:pPr>
              <w:pStyle w:val="ListParagraph"/>
              <w:ind w:left="360"/>
              <w:rPr>
                <w:sz w:val="16"/>
                <w:szCs w:val="16"/>
              </w:rPr>
            </w:pPr>
          </w:p>
          <w:p w14:paraId="28FE81C9" w14:textId="77777777" w:rsidR="007264B5" w:rsidRDefault="007264B5" w:rsidP="007264B5">
            <w:pPr>
              <w:rPr>
                <w:sz w:val="16"/>
                <w:szCs w:val="16"/>
              </w:rPr>
            </w:pPr>
          </w:p>
          <w:p w14:paraId="6FCFE6C5" w14:textId="4E410816" w:rsidR="00FF3F48" w:rsidRPr="007264B5" w:rsidRDefault="00FF3F48" w:rsidP="007264B5">
            <w:pPr>
              <w:pStyle w:val="ListParagraph"/>
              <w:numPr>
                <w:ilvl w:val="0"/>
                <w:numId w:val="1"/>
              </w:numPr>
              <w:rPr>
                <w:sz w:val="16"/>
                <w:szCs w:val="16"/>
              </w:rPr>
            </w:pPr>
            <w:r w:rsidRPr="007264B5">
              <w:rPr>
                <w:sz w:val="16"/>
                <w:szCs w:val="16"/>
              </w:rPr>
              <w:t>Citizenship</w:t>
            </w:r>
          </w:p>
          <w:p w14:paraId="15D50370" w14:textId="77777777" w:rsidR="00FF3F48" w:rsidRDefault="00FF3F48" w:rsidP="00FF3F48">
            <w:pPr>
              <w:rPr>
                <w:sz w:val="16"/>
                <w:szCs w:val="16"/>
              </w:rPr>
            </w:pPr>
          </w:p>
          <w:p w14:paraId="27F19A82" w14:textId="77777777" w:rsidR="00FF3F48" w:rsidRDefault="00FF3F48" w:rsidP="00FF3F48">
            <w:pPr>
              <w:pStyle w:val="ListParagraph"/>
              <w:numPr>
                <w:ilvl w:val="0"/>
                <w:numId w:val="1"/>
              </w:numPr>
              <w:rPr>
                <w:sz w:val="16"/>
                <w:szCs w:val="16"/>
              </w:rPr>
            </w:pPr>
            <w:r>
              <w:rPr>
                <w:sz w:val="16"/>
                <w:szCs w:val="16"/>
              </w:rPr>
              <w:t>Mental Health &amp; Wellbeing</w:t>
            </w:r>
          </w:p>
          <w:p w14:paraId="7AC13741" w14:textId="77777777" w:rsidR="00FF3F48" w:rsidRPr="00FF3F48" w:rsidRDefault="00FF3F48" w:rsidP="00FF3F48">
            <w:pPr>
              <w:pStyle w:val="ListParagraph"/>
              <w:rPr>
                <w:sz w:val="16"/>
                <w:szCs w:val="16"/>
              </w:rPr>
            </w:pPr>
          </w:p>
          <w:p w14:paraId="6171A422" w14:textId="77777777" w:rsidR="00FF3F48" w:rsidRPr="00FF3F48" w:rsidRDefault="00FF3F48" w:rsidP="00FF3F48">
            <w:pPr>
              <w:pStyle w:val="ListParagraph"/>
              <w:numPr>
                <w:ilvl w:val="0"/>
                <w:numId w:val="1"/>
              </w:numPr>
              <w:rPr>
                <w:sz w:val="16"/>
                <w:szCs w:val="16"/>
              </w:rPr>
            </w:pPr>
            <w:r>
              <w:rPr>
                <w:sz w:val="16"/>
                <w:szCs w:val="16"/>
              </w:rPr>
              <w:t>News</w:t>
            </w:r>
          </w:p>
          <w:p w14:paraId="5FB29F5D" w14:textId="77777777" w:rsidR="00FF3F48" w:rsidRPr="00367048" w:rsidRDefault="00FF3F48" w:rsidP="00FF3F48">
            <w:pPr>
              <w:pStyle w:val="ListParagraph"/>
              <w:ind w:left="360"/>
              <w:rPr>
                <w:sz w:val="16"/>
                <w:szCs w:val="16"/>
              </w:rPr>
            </w:pPr>
          </w:p>
        </w:tc>
        <w:tc>
          <w:tcPr>
            <w:tcW w:w="1875" w:type="dxa"/>
          </w:tcPr>
          <w:p w14:paraId="5D2398F0" w14:textId="57AA5517" w:rsidR="007264B5" w:rsidRDefault="007264B5" w:rsidP="00FF3F48">
            <w:pPr>
              <w:rPr>
                <w:sz w:val="16"/>
                <w:szCs w:val="16"/>
              </w:rPr>
            </w:pPr>
            <w:r>
              <w:rPr>
                <w:sz w:val="16"/>
                <w:szCs w:val="16"/>
              </w:rPr>
              <w:t>Promote positive learning behaviours</w:t>
            </w:r>
          </w:p>
          <w:p w14:paraId="0A8FC801" w14:textId="77777777" w:rsidR="007264B5" w:rsidRDefault="007264B5" w:rsidP="00FF3F48">
            <w:pPr>
              <w:rPr>
                <w:sz w:val="16"/>
                <w:szCs w:val="16"/>
              </w:rPr>
            </w:pPr>
          </w:p>
          <w:p w14:paraId="6298AC04" w14:textId="39AF0641" w:rsidR="00FF3F48" w:rsidRDefault="00FF3F48" w:rsidP="00FF3F48">
            <w:pPr>
              <w:rPr>
                <w:sz w:val="16"/>
                <w:szCs w:val="16"/>
              </w:rPr>
            </w:pPr>
            <w:r>
              <w:rPr>
                <w:sz w:val="16"/>
                <w:szCs w:val="16"/>
              </w:rPr>
              <w:t>Understanding and celebrating diversity</w:t>
            </w:r>
          </w:p>
          <w:p w14:paraId="160C119D" w14:textId="77777777" w:rsidR="00FF3F48" w:rsidRDefault="00FF3F48" w:rsidP="00FF3F48">
            <w:pPr>
              <w:rPr>
                <w:sz w:val="16"/>
                <w:szCs w:val="16"/>
              </w:rPr>
            </w:pPr>
          </w:p>
          <w:p w14:paraId="680C66AF" w14:textId="77777777" w:rsidR="00FF3F48" w:rsidRDefault="00FF3F48" w:rsidP="00FF3F48">
            <w:pPr>
              <w:rPr>
                <w:sz w:val="16"/>
                <w:szCs w:val="16"/>
              </w:rPr>
            </w:pPr>
            <w:r>
              <w:rPr>
                <w:sz w:val="16"/>
                <w:szCs w:val="16"/>
              </w:rPr>
              <w:t>Recognising and preventing bullying</w:t>
            </w:r>
          </w:p>
          <w:p w14:paraId="3ECC3FAF" w14:textId="77777777" w:rsidR="00FF3F48" w:rsidRDefault="00FF3F48" w:rsidP="00FF3F48">
            <w:pPr>
              <w:rPr>
                <w:sz w:val="16"/>
                <w:szCs w:val="16"/>
              </w:rPr>
            </w:pPr>
          </w:p>
          <w:p w14:paraId="3CB3FCEF" w14:textId="77777777" w:rsidR="00FF3F48" w:rsidRDefault="00FF3F48" w:rsidP="00FF3F48">
            <w:pPr>
              <w:rPr>
                <w:sz w:val="16"/>
                <w:szCs w:val="16"/>
              </w:rPr>
            </w:pPr>
            <w:r>
              <w:rPr>
                <w:sz w:val="16"/>
                <w:szCs w:val="16"/>
              </w:rPr>
              <w:t>Digital literacy and staying safe online. Bold voices.</w:t>
            </w:r>
          </w:p>
          <w:p w14:paraId="41114497" w14:textId="77777777" w:rsidR="00FF3F48" w:rsidRDefault="00FF3F48" w:rsidP="00FF3F48">
            <w:pPr>
              <w:rPr>
                <w:sz w:val="16"/>
                <w:szCs w:val="16"/>
              </w:rPr>
            </w:pPr>
          </w:p>
          <w:p w14:paraId="4E811D50" w14:textId="77777777" w:rsidR="00FF3F48" w:rsidRDefault="00FF3F48" w:rsidP="00FF3F48">
            <w:pPr>
              <w:rPr>
                <w:sz w:val="16"/>
                <w:szCs w:val="16"/>
              </w:rPr>
            </w:pPr>
            <w:r>
              <w:rPr>
                <w:sz w:val="16"/>
                <w:szCs w:val="16"/>
              </w:rPr>
              <w:t>What is careers education. Introduction to Unifrog</w:t>
            </w:r>
          </w:p>
          <w:p w14:paraId="4A4E5257" w14:textId="77777777" w:rsidR="00FF3F48" w:rsidRDefault="00FF3F48" w:rsidP="00FF3F48">
            <w:pPr>
              <w:rPr>
                <w:sz w:val="16"/>
                <w:szCs w:val="16"/>
              </w:rPr>
            </w:pPr>
          </w:p>
          <w:p w14:paraId="0F11DE6A" w14:textId="4902513C" w:rsidR="00FF3F48" w:rsidRDefault="00FF3F48" w:rsidP="00FF3F48">
            <w:pPr>
              <w:rPr>
                <w:sz w:val="16"/>
                <w:szCs w:val="16"/>
              </w:rPr>
            </w:pPr>
            <w:r>
              <w:rPr>
                <w:sz w:val="16"/>
                <w:szCs w:val="16"/>
              </w:rPr>
              <w:t xml:space="preserve">Basic CPR and AED. Assessing a casualty </w:t>
            </w:r>
          </w:p>
          <w:p w14:paraId="73922780" w14:textId="77777777" w:rsidR="007264B5" w:rsidRDefault="007264B5" w:rsidP="00FF3F48">
            <w:pPr>
              <w:rPr>
                <w:sz w:val="16"/>
                <w:szCs w:val="16"/>
              </w:rPr>
            </w:pPr>
          </w:p>
          <w:p w14:paraId="3B8E4580" w14:textId="1F6151F7" w:rsidR="00FF3F48" w:rsidRDefault="00FF3F48" w:rsidP="00FF3F48">
            <w:pPr>
              <w:rPr>
                <w:sz w:val="16"/>
                <w:szCs w:val="16"/>
              </w:rPr>
            </w:pPr>
            <w:r>
              <w:rPr>
                <w:sz w:val="16"/>
                <w:szCs w:val="16"/>
              </w:rPr>
              <w:t>Anti social behaviour</w:t>
            </w:r>
          </w:p>
          <w:p w14:paraId="5C0D13CB" w14:textId="77777777" w:rsidR="00FF3F48" w:rsidRDefault="00FF3F48" w:rsidP="00FF3F48">
            <w:pPr>
              <w:rPr>
                <w:sz w:val="16"/>
                <w:szCs w:val="16"/>
              </w:rPr>
            </w:pPr>
          </w:p>
          <w:p w14:paraId="7CBD39D8" w14:textId="7E1ADA8F" w:rsidR="00FF3F48" w:rsidRDefault="00FF3F48" w:rsidP="00FF3F48">
            <w:pPr>
              <w:rPr>
                <w:sz w:val="16"/>
                <w:szCs w:val="16"/>
              </w:rPr>
            </w:pPr>
            <w:r>
              <w:rPr>
                <w:sz w:val="16"/>
                <w:szCs w:val="16"/>
              </w:rPr>
              <w:t>Managing transition to secondary school.</w:t>
            </w:r>
          </w:p>
          <w:p w14:paraId="02611147" w14:textId="77777777" w:rsidR="00FF3F48" w:rsidRDefault="00FF3F48" w:rsidP="00FF3F48">
            <w:pPr>
              <w:rPr>
                <w:sz w:val="16"/>
                <w:szCs w:val="16"/>
              </w:rPr>
            </w:pPr>
            <w:r>
              <w:rPr>
                <w:sz w:val="16"/>
                <w:szCs w:val="16"/>
              </w:rPr>
              <w:t>Managing anxiety</w:t>
            </w:r>
          </w:p>
          <w:p w14:paraId="60E0835E" w14:textId="77777777" w:rsidR="00FF3F48" w:rsidRDefault="00FF3F48" w:rsidP="00FF3F48">
            <w:pPr>
              <w:rPr>
                <w:sz w:val="16"/>
                <w:szCs w:val="16"/>
              </w:rPr>
            </w:pPr>
          </w:p>
          <w:p w14:paraId="201C9E4B" w14:textId="25B84827" w:rsidR="00FF3F48" w:rsidRPr="001E667D" w:rsidRDefault="00FF3F48" w:rsidP="00FF3F48">
            <w:pPr>
              <w:rPr>
                <w:sz w:val="16"/>
                <w:szCs w:val="16"/>
              </w:rPr>
            </w:pPr>
            <w:r>
              <w:rPr>
                <w:sz w:val="16"/>
                <w:szCs w:val="16"/>
              </w:rPr>
              <w:t>Awareness of current affairs</w:t>
            </w:r>
          </w:p>
        </w:tc>
        <w:tc>
          <w:tcPr>
            <w:tcW w:w="1417" w:type="dxa"/>
          </w:tcPr>
          <w:p w14:paraId="6F948D86" w14:textId="719DF370" w:rsidR="007264B5" w:rsidRDefault="007264B5" w:rsidP="00FF3F48">
            <w:pPr>
              <w:rPr>
                <w:sz w:val="16"/>
                <w:szCs w:val="16"/>
              </w:rPr>
            </w:pPr>
            <w:r>
              <w:rPr>
                <w:sz w:val="16"/>
                <w:szCs w:val="16"/>
              </w:rPr>
              <w:t>1 TBS Way</w:t>
            </w:r>
          </w:p>
          <w:p w14:paraId="558B5B07" w14:textId="77777777" w:rsidR="007264B5" w:rsidRDefault="007264B5" w:rsidP="00FF3F48">
            <w:pPr>
              <w:rPr>
                <w:sz w:val="16"/>
                <w:szCs w:val="16"/>
              </w:rPr>
            </w:pPr>
          </w:p>
          <w:p w14:paraId="04F1785E" w14:textId="1494C4F6" w:rsidR="00FF3F48" w:rsidRDefault="007264B5" w:rsidP="00FF3F48">
            <w:pPr>
              <w:rPr>
                <w:sz w:val="16"/>
                <w:szCs w:val="16"/>
              </w:rPr>
            </w:pPr>
            <w:r>
              <w:rPr>
                <w:sz w:val="16"/>
                <w:szCs w:val="16"/>
              </w:rPr>
              <w:t>2</w:t>
            </w:r>
            <w:r w:rsidR="00FF3F48">
              <w:rPr>
                <w:sz w:val="16"/>
                <w:szCs w:val="16"/>
              </w:rPr>
              <w:t xml:space="preserve"> Physical Health</w:t>
            </w:r>
          </w:p>
          <w:p w14:paraId="69F82041" w14:textId="77777777" w:rsidR="00FF3F48" w:rsidRDefault="00FF3F48" w:rsidP="007264B5">
            <w:pPr>
              <w:rPr>
                <w:sz w:val="16"/>
                <w:szCs w:val="16"/>
              </w:rPr>
            </w:pPr>
          </w:p>
          <w:p w14:paraId="6EFA4769" w14:textId="77777777" w:rsidR="00FF3F48" w:rsidRPr="002478F1" w:rsidRDefault="00FF3F48" w:rsidP="00FF3F48">
            <w:pPr>
              <w:rPr>
                <w:sz w:val="16"/>
                <w:szCs w:val="16"/>
              </w:rPr>
            </w:pPr>
          </w:p>
          <w:p w14:paraId="12927345" w14:textId="11FEF969" w:rsidR="00FF3F48" w:rsidRDefault="007264B5" w:rsidP="00FF3F48">
            <w:pPr>
              <w:rPr>
                <w:sz w:val="16"/>
                <w:szCs w:val="16"/>
              </w:rPr>
            </w:pPr>
            <w:r>
              <w:rPr>
                <w:sz w:val="16"/>
                <w:szCs w:val="16"/>
              </w:rPr>
              <w:t>3</w:t>
            </w:r>
            <w:r w:rsidR="00FF3F48">
              <w:rPr>
                <w:sz w:val="16"/>
                <w:szCs w:val="16"/>
              </w:rPr>
              <w:t xml:space="preserve"> Relationships family &amp; friends</w:t>
            </w:r>
          </w:p>
          <w:p w14:paraId="175CD5BE" w14:textId="77777777" w:rsidR="00FF3F48" w:rsidRDefault="00FF3F48" w:rsidP="00FF3F48">
            <w:pPr>
              <w:rPr>
                <w:sz w:val="16"/>
                <w:szCs w:val="16"/>
              </w:rPr>
            </w:pPr>
          </w:p>
          <w:p w14:paraId="5F808BED" w14:textId="77777777" w:rsidR="00FF3F48" w:rsidRDefault="00FF3F48" w:rsidP="00FF3F48">
            <w:pPr>
              <w:rPr>
                <w:sz w:val="16"/>
                <w:szCs w:val="16"/>
              </w:rPr>
            </w:pPr>
          </w:p>
          <w:p w14:paraId="6184DBE3" w14:textId="77777777" w:rsidR="00FF3F48" w:rsidRDefault="00FF3F48" w:rsidP="00FF3F48">
            <w:pPr>
              <w:rPr>
                <w:sz w:val="16"/>
                <w:szCs w:val="16"/>
              </w:rPr>
            </w:pPr>
          </w:p>
          <w:p w14:paraId="40F476AC" w14:textId="5363D4A6" w:rsidR="00FF3F48" w:rsidRPr="006B3F40" w:rsidRDefault="00FF3F48" w:rsidP="00FF3F48">
            <w:pPr>
              <w:rPr>
                <w:sz w:val="16"/>
                <w:szCs w:val="16"/>
              </w:rPr>
            </w:pPr>
            <w:r>
              <w:rPr>
                <w:sz w:val="16"/>
                <w:szCs w:val="16"/>
              </w:rPr>
              <w:t xml:space="preserve"> </w:t>
            </w:r>
            <w:r w:rsidR="007264B5">
              <w:rPr>
                <w:sz w:val="16"/>
                <w:szCs w:val="16"/>
              </w:rPr>
              <w:t>4</w:t>
            </w:r>
            <w:r>
              <w:rPr>
                <w:sz w:val="16"/>
                <w:szCs w:val="16"/>
              </w:rPr>
              <w:t xml:space="preserve"> </w:t>
            </w:r>
            <w:r w:rsidRPr="006B3F40">
              <w:rPr>
                <w:sz w:val="16"/>
                <w:szCs w:val="16"/>
              </w:rPr>
              <w:t>Careers</w:t>
            </w:r>
          </w:p>
          <w:p w14:paraId="7D796AD7" w14:textId="77777777" w:rsidR="00FF3F48" w:rsidRDefault="00FF3F48" w:rsidP="00FF3F48">
            <w:pPr>
              <w:rPr>
                <w:sz w:val="16"/>
                <w:szCs w:val="16"/>
              </w:rPr>
            </w:pPr>
          </w:p>
          <w:p w14:paraId="3604A973" w14:textId="77777777" w:rsidR="00FF3F48" w:rsidRDefault="00FF3F48" w:rsidP="00FF3F48">
            <w:pPr>
              <w:rPr>
                <w:sz w:val="16"/>
                <w:szCs w:val="16"/>
              </w:rPr>
            </w:pPr>
          </w:p>
          <w:p w14:paraId="6BE5779E" w14:textId="59045BF2" w:rsidR="00FF3F48" w:rsidRPr="006B3F40" w:rsidRDefault="00FF3F48" w:rsidP="00FF3F48">
            <w:pPr>
              <w:rPr>
                <w:sz w:val="16"/>
                <w:szCs w:val="16"/>
              </w:rPr>
            </w:pPr>
            <w:r>
              <w:rPr>
                <w:sz w:val="16"/>
                <w:szCs w:val="16"/>
              </w:rPr>
              <w:t xml:space="preserve"> </w:t>
            </w:r>
            <w:r w:rsidR="007264B5">
              <w:rPr>
                <w:sz w:val="16"/>
                <w:szCs w:val="16"/>
              </w:rPr>
              <w:t xml:space="preserve">5 </w:t>
            </w:r>
            <w:r w:rsidRPr="006B3F40">
              <w:rPr>
                <w:sz w:val="16"/>
                <w:szCs w:val="16"/>
              </w:rPr>
              <w:t>First aid</w:t>
            </w:r>
          </w:p>
          <w:p w14:paraId="5D2AD63E" w14:textId="77777777" w:rsidR="00FF3F48" w:rsidRDefault="00FF3F48" w:rsidP="00FF3F48">
            <w:pPr>
              <w:rPr>
                <w:sz w:val="16"/>
                <w:szCs w:val="16"/>
              </w:rPr>
            </w:pPr>
          </w:p>
          <w:p w14:paraId="4F69ED74" w14:textId="77777777" w:rsidR="00FF3F48" w:rsidRDefault="00FF3F48" w:rsidP="00FF3F48">
            <w:pPr>
              <w:pStyle w:val="ListParagraph"/>
              <w:rPr>
                <w:sz w:val="16"/>
                <w:szCs w:val="16"/>
              </w:rPr>
            </w:pPr>
          </w:p>
          <w:p w14:paraId="2DC74851" w14:textId="46544083" w:rsidR="00FF3F48" w:rsidRPr="006B3F40" w:rsidRDefault="007264B5" w:rsidP="00FF3F48">
            <w:pPr>
              <w:rPr>
                <w:sz w:val="16"/>
                <w:szCs w:val="16"/>
              </w:rPr>
            </w:pPr>
            <w:r>
              <w:rPr>
                <w:sz w:val="16"/>
                <w:szCs w:val="16"/>
              </w:rPr>
              <w:t>6</w:t>
            </w:r>
            <w:r w:rsidR="00FF3F48">
              <w:rPr>
                <w:sz w:val="16"/>
                <w:szCs w:val="16"/>
              </w:rPr>
              <w:t xml:space="preserve"> </w:t>
            </w:r>
            <w:r w:rsidR="00FF3F48" w:rsidRPr="006B3F40">
              <w:rPr>
                <w:sz w:val="16"/>
                <w:szCs w:val="16"/>
              </w:rPr>
              <w:t>Citizenship</w:t>
            </w:r>
          </w:p>
          <w:p w14:paraId="512E28B6" w14:textId="77777777" w:rsidR="00FF3F48" w:rsidRDefault="00FF3F48" w:rsidP="00FF3F48">
            <w:pPr>
              <w:rPr>
                <w:sz w:val="16"/>
                <w:szCs w:val="16"/>
              </w:rPr>
            </w:pPr>
          </w:p>
          <w:p w14:paraId="72DCAD6C" w14:textId="77777777" w:rsidR="00FF3F48" w:rsidRDefault="00FF3F48" w:rsidP="00FF3F48">
            <w:pPr>
              <w:rPr>
                <w:sz w:val="16"/>
                <w:szCs w:val="16"/>
              </w:rPr>
            </w:pPr>
          </w:p>
          <w:p w14:paraId="16F60A3D" w14:textId="77777777" w:rsidR="00FF3F48" w:rsidRDefault="00FF3F48" w:rsidP="00FF3F48">
            <w:pPr>
              <w:rPr>
                <w:sz w:val="16"/>
                <w:szCs w:val="16"/>
              </w:rPr>
            </w:pPr>
          </w:p>
          <w:p w14:paraId="77F37F54" w14:textId="2373889F" w:rsidR="00FF3F48" w:rsidRPr="006B3F40" w:rsidRDefault="007264B5" w:rsidP="00FF3F48">
            <w:pPr>
              <w:rPr>
                <w:sz w:val="16"/>
                <w:szCs w:val="16"/>
              </w:rPr>
            </w:pPr>
            <w:r>
              <w:rPr>
                <w:sz w:val="16"/>
                <w:szCs w:val="16"/>
              </w:rPr>
              <w:t xml:space="preserve">7 </w:t>
            </w:r>
            <w:r w:rsidR="00FF3F48" w:rsidRPr="006B3F40">
              <w:rPr>
                <w:sz w:val="16"/>
                <w:szCs w:val="16"/>
              </w:rPr>
              <w:t>Mental Health &amp; Wellbeing</w:t>
            </w:r>
          </w:p>
          <w:p w14:paraId="5368AA0F" w14:textId="77777777" w:rsidR="00FF3F48" w:rsidRDefault="00FF3F48" w:rsidP="00FF3F48">
            <w:pPr>
              <w:pStyle w:val="ListParagraph"/>
              <w:rPr>
                <w:sz w:val="16"/>
                <w:szCs w:val="16"/>
              </w:rPr>
            </w:pPr>
          </w:p>
          <w:p w14:paraId="7150D4B1" w14:textId="77777777" w:rsidR="00FF3F48" w:rsidRDefault="00FF3F48" w:rsidP="00FF3F48">
            <w:pPr>
              <w:rPr>
                <w:sz w:val="16"/>
                <w:szCs w:val="16"/>
              </w:rPr>
            </w:pPr>
            <w:r>
              <w:rPr>
                <w:sz w:val="16"/>
                <w:szCs w:val="16"/>
              </w:rPr>
              <w:t xml:space="preserve"> </w:t>
            </w:r>
          </w:p>
          <w:p w14:paraId="44FC82EF" w14:textId="1AF51591" w:rsidR="00FF3F48" w:rsidRDefault="007264B5" w:rsidP="00FF3F48">
            <w:pPr>
              <w:rPr>
                <w:sz w:val="16"/>
                <w:szCs w:val="16"/>
              </w:rPr>
            </w:pPr>
            <w:r>
              <w:rPr>
                <w:sz w:val="16"/>
                <w:szCs w:val="16"/>
              </w:rPr>
              <w:t xml:space="preserve">8 </w:t>
            </w:r>
            <w:r w:rsidR="00FF3F48" w:rsidRPr="006B3F40">
              <w:rPr>
                <w:sz w:val="16"/>
                <w:szCs w:val="16"/>
              </w:rPr>
              <w:t>Online Safety</w:t>
            </w:r>
          </w:p>
          <w:p w14:paraId="2637F5C0" w14:textId="77777777" w:rsidR="00FF3F48" w:rsidRDefault="00FF3F48" w:rsidP="00FF3F48">
            <w:pPr>
              <w:rPr>
                <w:sz w:val="16"/>
                <w:szCs w:val="16"/>
              </w:rPr>
            </w:pPr>
          </w:p>
          <w:p w14:paraId="4BDB81F1" w14:textId="597255DB" w:rsidR="00FF3F48" w:rsidRPr="00FF3F48" w:rsidRDefault="007264B5" w:rsidP="00FF3F48">
            <w:pPr>
              <w:rPr>
                <w:sz w:val="16"/>
                <w:szCs w:val="16"/>
              </w:rPr>
            </w:pPr>
            <w:r>
              <w:rPr>
                <w:sz w:val="16"/>
                <w:szCs w:val="16"/>
              </w:rPr>
              <w:t>9</w:t>
            </w:r>
            <w:r w:rsidR="00FF3F48">
              <w:rPr>
                <w:sz w:val="16"/>
                <w:szCs w:val="16"/>
              </w:rPr>
              <w:t xml:space="preserve"> News</w:t>
            </w:r>
          </w:p>
        </w:tc>
        <w:tc>
          <w:tcPr>
            <w:tcW w:w="2268" w:type="dxa"/>
          </w:tcPr>
          <w:p w14:paraId="220C387D" w14:textId="77777777" w:rsidR="007264B5" w:rsidRDefault="007264B5" w:rsidP="007264B5">
            <w:pPr>
              <w:rPr>
                <w:sz w:val="16"/>
                <w:szCs w:val="16"/>
              </w:rPr>
            </w:pPr>
            <w:r>
              <w:rPr>
                <w:sz w:val="16"/>
                <w:szCs w:val="16"/>
              </w:rPr>
              <w:t>Promote positive learning behaviours</w:t>
            </w:r>
          </w:p>
          <w:p w14:paraId="3F14E76C" w14:textId="4ED06AED" w:rsidR="00FF3F48" w:rsidRDefault="00FF3F48" w:rsidP="00FF3F48">
            <w:pPr>
              <w:rPr>
                <w:sz w:val="16"/>
                <w:szCs w:val="16"/>
              </w:rPr>
            </w:pPr>
            <w:r>
              <w:rPr>
                <w:sz w:val="16"/>
                <w:szCs w:val="16"/>
              </w:rPr>
              <w:t>Alcohol, vaping &amp; tobacco,</w:t>
            </w:r>
          </w:p>
          <w:p w14:paraId="1FFEF127" w14:textId="77777777" w:rsidR="00FF3F48" w:rsidRDefault="00FF3F48" w:rsidP="00FF3F48">
            <w:pPr>
              <w:rPr>
                <w:sz w:val="16"/>
                <w:szCs w:val="16"/>
              </w:rPr>
            </w:pPr>
            <w:r>
              <w:rPr>
                <w:sz w:val="16"/>
                <w:szCs w:val="16"/>
              </w:rPr>
              <w:t>FGM Facts and risks</w:t>
            </w:r>
          </w:p>
          <w:p w14:paraId="5BA7150E" w14:textId="12549398" w:rsidR="00FF3F48" w:rsidRDefault="00FF3F48" w:rsidP="00FF3F48">
            <w:pPr>
              <w:rPr>
                <w:sz w:val="16"/>
                <w:szCs w:val="16"/>
              </w:rPr>
            </w:pPr>
            <w:r>
              <w:rPr>
                <w:sz w:val="16"/>
                <w:szCs w:val="16"/>
              </w:rPr>
              <w:t>Healthy Lifestyles – maintaining a balance.Dental health</w:t>
            </w:r>
          </w:p>
          <w:p w14:paraId="250C67D2" w14:textId="51AEEA4F" w:rsidR="00FF3F48" w:rsidRDefault="00FF3F48" w:rsidP="00FF3F48">
            <w:pPr>
              <w:rPr>
                <w:sz w:val="16"/>
                <w:szCs w:val="16"/>
              </w:rPr>
            </w:pPr>
            <w:r>
              <w:rPr>
                <w:sz w:val="16"/>
                <w:szCs w:val="16"/>
              </w:rPr>
              <w:t>What makes a healthy relationship. Coping with change; bereavement, divorce and separation.</w:t>
            </w:r>
          </w:p>
          <w:p w14:paraId="67F7AD3E" w14:textId="77777777" w:rsidR="00FF3F48" w:rsidRDefault="00FF3F48" w:rsidP="00FF3F48">
            <w:pPr>
              <w:rPr>
                <w:sz w:val="16"/>
                <w:szCs w:val="16"/>
              </w:rPr>
            </w:pPr>
            <w:r>
              <w:rPr>
                <w:sz w:val="16"/>
                <w:szCs w:val="16"/>
              </w:rPr>
              <w:t>Soft skills</w:t>
            </w:r>
          </w:p>
          <w:p w14:paraId="23BE0814" w14:textId="77777777" w:rsidR="00FF3F48" w:rsidRDefault="00FF3F48" w:rsidP="00FF3F48">
            <w:pPr>
              <w:rPr>
                <w:sz w:val="16"/>
                <w:szCs w:val="16"/>
              </w:rPr>
            </w:pPr>
            <w:r>
              <w:rPr>
                <w:sz w:val="16"/>
                <w:szCs w:val="16"/>
              </w:rPr>
              <w:t>Interests profile</w:t>
            </w:r>
          </w:p>
          <w:p w14:paraId="4C48B7F7" w14:textId="77777777" w:rsidR="00FF3F48" w:rsidRDefault="00FF3F48" w:rsidP="00FF3F48">
            <w:pPr>
              <w:rPr>
                <w:sz w:val="16"/>
                <w:szCs w:val="16"/>
              </w:rPr>
            </w:pPr>
          </w:p>
          <w:p w14:paraId="1CC64A43" w14:textId="77777777" w:rsidR="00FF3F48" w:rsidRDefault="00FF3F48" w:rsidP="00FF3F48">
            <w:pPr>
              <w:rPr>
                <w:sz w:val="16"/>
                <w:szCs w:val="16"/>
              </w:rPr>
            </w:pPr>
            <w:r>
              <w:rPr>
                <w:sz w:val="16"/>
                <w:szCs w:val="16"/>
              </w:rPr>
              <w:t>Calling the emergency services</w:t>
            </w:r>
          </w:p>
          <w:p w14:paraId="7E1BA369" w14:textId="77777777" w:rsidR="00FF3F48" w:rsidRDefault="00FF3F48" w:rsidP="00FF3F48">
            <w:pPr>
              <w:rPr>
                <w:sz w:val="16"/>
                <w:szCs w:val="16"/>
              </w:rPr>
            </w:pPr>
          </w:p>
          <w:p w14:paraId="0558E065" w14:textId="77777777" w:rsidR="00FF3F48" w:rsidRDefault="00FF3F48" w:rsidP="00FF3F48">
            <w:pPr>
              <w:rPr>
                <w:sz w:val="16"/>
                <w:szCs w:val="16"/>
              </w:rPr>
            </w:pPr>
            <w:r>
              <w:rPr>
                <w:sz w:val="16"/>
                <w:szCs w:val="16"/>
              </w:rPr>
              <w:t>Understanding of how British Values – Democracy and The Rule of Law apply in everyday life.</w:t>
            </w:r>
          </w:p>
          <w:p w14:paraId="3DA52FE0" w14:textId="77777777" w:rsidR="00FF3F48" w:rsidRDefault="00FF3F48" w:rsidP="00FF3F48">
            <w:pPr>
              <w:rPr>
                <w:sz w:val="16"/>
                <w:szCs w:val="16"/>
              </w:rPr>
            </w:pPr>
            <w:r>
              <w:rPr>
                <w:sz w:val="16"/>
                <w:szCs w:val="16"/>
              </w:rPr>
              <w:t>What is mental heath? Social media and mental health</w:t>
            </w:r>
          </w:p>
          <w:p w14:paraId="052A6C29" w14:textId="77777777" w:rsidR="00FF3F48" w:rsidRDefault="00FF3F48" w:rsidP="00FF3F48">
            <w:pPr>
              <w:rPr>
                <w:sz w:val="16"/>
                <w:szCs w:val="16"/>
              </w:rPr>
            </w:pPr>
            <w:r>
              <w:rPr>
                <w:sz w:val="16"/>
                <w:szCs w:val="16"/>
              </w:rPr>
              <w:t>Managing anxiety. MHST assembly</w:t>
            </w:r>
          </w:p>
          <w:p w14:paraId="478414D2" w14:textId="77777777" w:rsidR="00FF3F48" w:rsidRDefault="00FF3F48" w:rsidP="00FF3F48">
            <w:pPr>
              <w:rPr>
                <w:sz w:val="16"/>
                <w:szCs w:val="16"/>
              </w:rPr>
            </w:pPr>
          </w:p>
          <w:p w14:paraId="311F9169" w14:textId="77777777" w:rsidR="00FF3F48" w:rsidRDefault="00FF3F48" w:rsidP="00FF3F48">
            <w:pPr>
              <w:rPr>
                <w:sz w:val="16"/>
                <w:szCs w:val="16"/>
              </w:rPr>
            </w:pPr>
            <w:r>
              <w:rPr>
                <w:sz w:val="16"/>
                <w:szCs w:val="16"/>
              </w:rPr>
              <w:t>Safer internet Day</w:t>
            </w:r>
          </w:p>
          <w:p w14:paraId="231A29CF" w14:textId="77777777" w:rsidR="00FF3F48" w:rsidRDefault="00FF3F48" w:rsidP="00FF3F48">
            <w:pPr>
              <w:rPr>
                <w:sz w:val="16"/>
                <w:szCs w:val="16"/>
              </w:rPr>
            </w:pPr>
          </w:p>
          <w:p w14:paraId="3DC2BAAC" w14:textId="77777777" w:rsidR="00FF3F48" w:rsidRPr="00FD4E53" w:rsidRDefault="00FF3F48" w:rsidP="00FF3F48">
            <w:pPr>
              <w:rPr>
                <w:sz w:val="16"/>
                <w:szCs w:val="16"/>
              </w:rPr>
            </w:pPr>
            <w:r>
              <w:rPr>
                <w:sz w:val="16"/>
                <w:szCs w:val="16"/>
              </w:rPr>
              <w:t>Awareness of current affairs</w:t>
            </w:r>
          </w:p>
        </w:tc>
        <w:tc>
          <w:tcPr>
            <w:tcW w:w="1559" w:type="dxa"/>
          </w:tcPr>
          <w:p w14:paraId="0F5A6E49" w14:textId="01BB2AB4" w:rsidR="007264B5" w:rsidRDefault="007264B5" w:rsidP="00FF3F48">
            <w:pPr>
              <w:pStyle w:val="ListParagraph"/>
              <w:numPr>
                <w:ilvl w:val="0"/>
                <w:numId w:val="5"/>
              </w:numPr>
              <w:rPr>
                <w:sz w:val="16"/>
                <w:szCs w:val="16"/>
              </w:rPr>
            </w:pPr>
            <w:r>
              <w:rPr>
                <w:sz w:val="16"/>
                <w:szCs w:val="16"/>
              </w:rPr>
              <w:t>TBS Way</w:t>
            </w:r>
          </w:p>
          <w:p w14:paraId="58B2F77D" w14:textId="77777777" w:rsidR="007264B5" w:rsidRDefault="007264B5" w:rsidP="007264B5">
            <w:pPr>
              <w:pStyle w:val="ListParagraph"/>
              <w:ind w:left="360"/>
              <w:rPr>
                <w:sz w:val="16"/>
                <w:szCs w:val="16"/>
              </w:rPr>
            </w:pPr>
          </w:p>
          <w:p w14:paraId="72803578" w14:textId="1B459D5F" w:rsidR="00FF3F48" w:rsidRDefault="00FF3F48" w:rsidP="00FF3F48">
            <w:pPr>
              <w:pStyle w:val="ListParagraph"/>
              <w:numPr>
                <w:ilvl w:val="0"/>
                <w:numId w:val="5"/>
              </w:numPr>
              <w:rPr>
                <w:sz w:val="16"/>
                <w:szCs w:val="16"/>
              </w:rPr>
            </w:pPr>
            <w:r>
              <w:rPr>
                <w:sz w:val="16"/>
                <w:szCs w:val="16"/>
              </w:rPr>
              <w:t>Sexualiy, gender and sexual health</w:t>
            </w:r>
          </w:p>
          <w:p w14:paraId="241DB674" w14:textId="77777777" w:rsidR="00FF3F48" w:rsidRDefault="00FF3F48" w:rsidP="00FF3F48">
            <w:pPr>
              <w:rPr>
                <w:sz w:val="16"/>
                <w:szCs w:val="16"/>
              </w:rPr>
            </w:pPr>
          </w:p>
          <w:p w14:paraId="22ED37BD" w14:textId="77777777" w:rsidR="00FF3F48" w:rsidRDefault="00FF3F48" w:rsidP="00FF3F48">
            <w:pPr>
              <w:pStyle w:val="ListParagraph"/>
              <w:numPr>
                <w:ilvl w:val="0"/>
                <w:numId w:val="5"/>
              </w:numPr>
              <w:rPr>
                <w:sz w:val="16"/>
                <w:szCs w:val="16"/>
              </w:rPr>
            </w:pPr>
            <w:r>
              <w:rPr>
                <w:sz w:val="16"/>
                <w:szCs w:val="16"/>
              </w:rPr>
              <w:t>Car</w:t>
            </w:r>
            <w:r w:rsidRPr="008D3143">
              <w:rPr>
                <w:sz w:val="16"/>
                <w:szCs w:val="16"/>
              </w:rPr>
              <w:t>eers</w:t>
            </w:r>
          </w:p>
          <w:p w14:paraId="01801EF6" w14:textId="77777777" w:rsidR="00FF3F48" w:rsidRDefault="00FF3F48" w:rsidP="00FF3F48">
            <w:pPr>
              <w:rPr>
                <w:sz w:val="16"/>
                <w:szCs w:val="16"/>
              </w:rPr>
            </w:pPr>
          </w:p>
          <w:p w14:paraId="2B3079EB" w14:textId="77777777" w:rsidR="00FF3F48" w:rsidRDefault="00FF3F48" w:rsidP="00FF3F48">
            <w:pPr>
              <w:rPr>
                <w:sz w:val="16"/>
                <w:szCs w:val="16"/>
              </w:rPr>
            </w:pPr>
          </w:p>
          <w:p w14:paraId="7DC1E8D6" w14:textId="77777777" w:rsidR="00FF3F48" w:rsidRDefault="00FF3F48" w:rsidP="00FF3F48">
            <w:pPr>
              <w:pStyle w:val="ListParagraph"/>
              <w:numPr>
                <w:ilvl w:val="0"/>
                <w:numId w:val="5"/>
              </w:numPr>
              <w:rPr>
                <w:sz w:val="16"/>
                <w:szCs w:val="16"/>
              </w:rPr>
            </w:pPr>
            <w:r>
              <w:rPr>
                <w:sz w:val="16"/>
                <w:szCs w:val="16"/>
              </w:rPr>
              <w:t>First aid</w:t>
            </w:r>
          </w:p>
          <w:p w14:paraId="130E557D" w14:textId="77777777" w:rsidR="00FF3F48" w:rsidRDefault="00FF3F48" w:rsidP="00FF3F48">
            <w:pPr>
              <w:rPr>
                <w:sz w:val="16"/>
                <w:szCs w:val="16"/>
              </w:rPr>
            </w:pPr>
          </w:p>
          <w:p w14:paraId="27F26252" w14:textId="77777777" w:rsidR="00FF3F48" w:rsidRDefault="00FF3F48" w:rsidP="00FF3F48">
            <w:pPr>
              <w:pStyle w:val="ListParagraph"/>
              <w:rPr>
                <w:sz w:val="16"/>
                <w:szCs w:val="16"/>
              </w:rPr>
            </w:pPr>
          </w:p>
          <w:p w14:paraId="18B2A953" w14:textId="77777777" w:rsidR="00FF3F48" w:rsidRDefault="00FF3F48" w:rsidP="00FF3F48">
            <w:pPr>
              <w:pStyle w:val="ListParagraph"/>
              <w:numPr>
                <w:ilvl w:val="0"/>
                <w:numId w:val="5"/>
              </w:numPr>
              <w:rPr>
                <w:sz w:val="16"/>
                <w:szCs w:val="16"/>
              </w:rPr>
            </w:pPr>
            <w:r>
              <w:rPr>
                <w:sz w:val="16"/>
                <w:szCs w:val="16"/>
              </w:rPr>
              <w:t>Citizenship</w:t>
            </w:r>
          </w:p>
          <w:p w14:paraId="19169E36" w14:textId="77777777" w:rsidR="00FF3F48" w:rsidRDefault="00FF3F48" w:rsidP="00FF3F48">
            <w:pPr>
              <w:rPr>
                <w:sz w:val="16"/>
                <w:szCs w:val="16"/>
              </w:rPr>
            </w:pPr>
          </w:p>
          <w:p w14:paraId="13C034EB" w14:textId="77777777" w:rsidR="00FF3F48" w:rsidRDefault="00FF3F48" w:rsidP="00FF3F48">
            <w:pPr>
              <w:rPr>
                <w:sz w:val="16"/>
                <w:szCs w:val="16"/>
              </w:rPr>
            </w:pPr>
          </w:p>
          <w:p w14:paraId="4FBAD0CB" w14:textId="77777777" w:rsidR="00FF3F48" w:rsidRDefault="00FF3F48" w:rsidP="00FF3F48">
            <w:pPr>
              <w:pStyle w:val="ListParagraph"/>
              <w:ind w:left="360"/>
              <w:rPr>
                <w:sz w:val="16"/>
                <w:szCs w:val="16"/>
              </w:rPr>
            </w:pPr>
          </w:p>
          <w:p w14:paraId="79CACE20" w14:textId="77777777" w:rsidR="007264B5" w:rsidRDefault="007264B5" w:rsidP="007264B5">
            <w:pPr>
              <w:pStyle w:val="ListParagraph"/>
              <w:ind w:left="360"/>
              <w:rPr>
                <w:sz w:val="16"/>
                <w:szCs w:val="16"/>
              </w:rPr>
            </w:pPr>
          </w:p>
          <w:p w14:paraId="4CE8E924" w14:textId="091806D5" w:rsidR="00FF3F48" w:rsidRDefault="00FF3F48" w:rsidP="00FF3F48">
            <w:pPr>
              <w:pStyle w:val="ListParagraph"/>
              <w:numPr>
                <w:ilvl w:val="0"/>
                <w:numId w:val="5"/>
              </w:numPr>
              <w:rPr>
                <w:sz w:val="16"/>
                <w:szCs w:val="16"/>
              </w:rPr>
            </w:pPr>
            <w:r>
              <w:rPr>
                <w:sz w:val="16"/>
                <w:szCs w:val="16"/>
              </w:rPr>
              <w:t>Money, budgeting and financial awareness</w:t>
            </w:r>
          </w:p>
          <w:p w14:paraId="1E44EB6A" w14:textId="77777777" w:rsidR="00FF3F48" w:rsidRPr="00383BE3" w:rsidRDefault="00FF3F48" w:rsidP="00FF3F48">
            <w:pPr>
              <w:rPr>
                <w:sz w:val="16"/>
                <w:szCs w:val="16"/>
              </w:rPr>
            </w:pPr>
          </w:p>
          <w:p w14:paraId="5507F31C" w14:textId="77777777" w:rsidR="00FF3F48" w:rsidRDefault="00FF3F48" w:rsidP="00FF3F48">
            <w:pPr>
              <w:pStyle w:val="ListParagraph"/>
              <w:numPr>
                <w:ilvl w:val="0"/>
                <w:numId w:val="5"/>
              </w:numPr>
              <w:rPr>
                <w:sz w:val="16"/>
                <w:szCs w:val="16"/>
              </w:rPr>
            </w:pPr>
            <w:r>
              <w:rPr>
                <w:sz w:val="16"/>
                <w:szCs w:val="16"/>
              </w:rPr>
              <w:t>Online Safety</w:t>
            </w:r>
          </w:p>
          <w:p w14:paraId="2D065C74" w14:textId="77777777" w:rsidR="00FF3F48" w:rsidRDefault="00FF3F48" w:rsidP="00FF3F48">
            <w:pPr>
              <w:pStyle w:val="ListParagraph"/>
              <w:rPr>
                <w:sz w:val="16"/>
                <w:szCs w:val="16"/>
              </w:rPr>
            </w:pPr>
          </w:p>
          <w:p w14:paraId="68159B77" w14:textId="77777777" w:rsidR="00FF3F48" w:rsidRPr="00FF3F48" w:rsidRDefault="00FF3F48" w:rsidP="00FF3F48">
            <w:pPr>
              <w:pStyle w:val="ListParagraph"/>
              <w:rPr>
                <w:sz w:val="16"/>
                <w:szCs w:val="16"/>
              </w:rPr>
            </w:pPr>
          </w:p>
          <w:p w14:paraId="205F1C0B" w14:textId="77777777" w:rsidR="007264B5" w:rsidRPr="007264B5" w:rsidRDefault="007264B5" w:rsidP="007264B5">
            <w:pPr>
              <w:rPr>
                <w:sz w:val="16"/>
                <w:szCs w:val="16"/>
              </w:rPr>
            </w:pPr>
          </w:p>
          <w:p w14:paraId="1FFA0F75" w14:textId="74529D07" w:rsidR="00FF3F48" w:rsidRPr="00FD4E53" w:rsidRDefault="00FF3F48" w:rsidP="00FF3F48">
            <w:pPr>
              <w:pStyle w:val="ListParagraph"/>
              <w:numPr>
                <w:ilvl w:val="0"/>
                <w:numId w:val="5"/>
              </w:numPr>
              <w:rPr>
                <w:sz w:val="16"/>
                <w:szCs w:val="16"/>
              </w:rPr>
            </w:pPr>
            <w:r>
              <w:rPr>
                <w:sz w:val="16"/>
                <w:szCs w:val="16"/>
              </w:rPr>
              <w:t>News</w:t>
            </w:r>
          </w:p>
        </w:tc>
        <w:tc>
          <w:tcPr>
            <w:tcW w:w="1985" w:type="dxa"/>
          </w:tcPr>
          <w:p w14:paraId="6669EE87" w14:textId="77777777" w:rsidR="007264B5" w:rsidRDefault="007264B5" w:rsidP="007264B5">
            <w:pPr>
              <w:rPr>
                <w:sz w:val="16"/>
                <w:szCs w:val="16"/>
              </w:rPr>
            </w:pPr>
            <w:r>
              <w:rPr>
                <w:sz w:val="16"/>
                <w:szCs w:val="16"/>
              </w:rPr>
              <w:t>Promote positive learning behaviours</w:t>
            </w:r>
          </w:p>
          <w:p w14:paraId="39CB26B5" w14:textId="53077ABE" w:rsidR="007264B5" w:rsidRDefault="00FF3F48" w:rsidP="00FF3F48">
            <w:pPr>
              <w:rPr>
                <w:sz w:val="16"/>
                <w:szCs w:val="16"/>
              </w:rPr>
            </w:pPr>
            <w:r>
              <w:rPr>
                <w:sz w:val="16"/>
                <w:szCs w:val="16"/>
              </w:rPr>
              <w:t>Growing up – physical and mental changes. Understanding menstruation</w:t>
            </w:r>
          </w:p>
          <w:p w14:paraId="5AEE49A4" w14:textId="0461DF96" w:rsidR="00FF3F48" w:rsidRDefault="00FF3F48" w:rsidP="00FF3F48">
            <w:pPr>
              <w:rPr>
                <w:sz w:val="16"/>
                <w:szCs w:val="16"/>
              </w:rPr>
            </w:pPr>
            <w:r>
              <w:rPr>
                <w:sz w:val="16"/>
                <w:szCs w:val="16"/>
              </w:rPr>
              <w:t xml:space="preserve">Unifrog – dream job. </w:t>
            </w:r>
          </w:p>
          <w:p w14:paraId="028BF0FF" w14:textId="77777777" w:rsidR="00FF3F48" w:rsidRDefault="00FF3F48" w:rsidP="00FF3F48">
            <w:pPr>
              <w:rPr>
                <w:sz w:val="16"/>
                <w:szCs w:val="16"/>
              </w:rPr>
            </w:pPr>
            <w:r>
              <w:rPr>
                <w:sz w:val="16"/>
                <w:szCs w:val="16"/>
              </w:rPr>
              <w:t>Careers assembly</w:t>
            </w:r>
          </w:p>
          <w:p w14:paraId="4DA92700" w14:textId="77777777" w:rsidR="00FF3F48" w:rsidRDefault="00FF3F48" w:rsidP="00FF3F48">
            <w:pPr>
              <w:rPr>
                <w:sz w:val="16"/>
                <w:szCs w:val="16"/>
              </w:rPr>
            </w:pPr>
          </w:p>
          <w:p w14:paraId="6D4A05F6" w14:textId="552E03B9" w:rsidR="00FF3F48" w:rsidRDefault="00FF3F48" w:rsidP="00FF3F48">
            <w:pPr>
              <w:rPr>
                <w:sz w:val="16"/>
                <w:szCs w:val="16"/>
              </w:rPr>
            </w:pPr>
            <w:r>
              <w:rPr>
                <w:sz w:val="16"/>
                <w:szCs w:val="16"/>
              </w:rPr>
              <w:t xml:space="preserve">Bleeding and shock – </w:t>
            </w:r>
            <w:r w:rsidR="007264B5">
              <w:rPr>
                <w:sz w:val="16"/>
                <w:szCs w:val="16"/>
              </w:rPr>
              <w:t>provide first aid</w:t>
            </w:r>
          </w:p>
          <w:p w14:paraId="4BD3B2D7" w14:textId="77777777" w:rsidR="00FF3F48" w:rsidRDefault="00FF3F48" w:rsidP="00FF3F48">
            <w:pPr>
              <w:rPr>
                <w:sz w:val="16"/>
                <w:szCs w:val="16"/>
              </w:rPr>
            </w:pPr>
          </w:p>
          <w:p w14:paraId="1380C158" w14:textId="77777777" w:rsidR="00FF3F48" w:rsidRDefault="00FF3F48" w:rsidP="00FF3F48">
            <w:pPr>
              <w:rPr>
                <w:sz w:val="16"/>
                <w:szCs w:val="16"/>
              </w:rPr>
            </w:pPr>
            <w:r>
              <w:rPr>
                <w:sz w:val="16"/>
                <w:szCs w:val="16"/>
              </w:rPr>
              <w:t>Any of:Extremism, Road Safety, Water safety, County Lines, Knife Crime Child exploitation</w:t>
            </w:r>
          </w:p>
          <w:p w14:paraId="568A0CC0" w14:textId="77777777" w:rsidR="007264B5" w:rsidRDefault="007264B5" w:rsidP="00FF3F48">
            <w:pPr>
              <w:rPr>
                <w:sz w:val="16"/>
                <w:szCs w:val="16"/>
              </w:rPr>
            </w:pPr>
          </w:p>
          <w:p w14:paraId="4D85FB46" w14:textId="60FC9FC4" w:rsidR="00FF3F48" w:rsidRDefault="00FF3F48" w:rsidP="00FF3F48">
            <w:pPr>
              <w:rPr>
                <w:sz w:val="16"/>
                <w:szCs w:val="16"/>
              </w:rPr>
            </w:pPr>
            <w:r>
              <w:rPr>
                <w:sz w:val="16"/>
                <w:szCs w:val="16"/>
              </w:rPr>
              <w:t>Numeracy PD activities based around finance</w:t>
            </w:r>
          </w:p>
          <w:p w14:paraId="28059003" w14:textId="77777777" w:rsidR="00FF3F48" w:rsidRDefault="00FF3F48" w:rsidP="00FF3F48">
            <w:pPr>
              <w:rPr>
                <w:sz w:val="16"/>
                <w:szCs w:val="16"/>
              </w:rPr>
            </w:pPr>
            <w:r>
              <w:rPr>
                <w:sz w:val="16"/>
                <w:szCs w:val="16"/>
              </w:rPr>
              <w:t>Managing your digital footprint and it’s future impact</w:t>
            </w:r>
          </w:p>
          <w:p w14:paraId="787285EC" w14:textId="77777777" w:rsidR="00FF3F48" w:rsidRDefault="00FF3F48" w:rsidP="00FF3F48">
            <w:pPr>
              <w:rPr>
                <w:sz w:val="16"/>
                <w:szCs w:val="16"/>
              </w:rPr>
            </w:pPr>
            <w:r>
              <w:rPr>
                <w:sz w:val="16"/>
                <w:szCs w:val="16"/>
              </w:rPr>
              <w:t>Digital literacy and digital footprints. Follow up e safety assembly</w:t>
            </w:r>
          </w:p>
          <w:p w14:paraId="5C88AFD6" w14:textId="77777777" w:rsidR="00FF3F48" w:rsidRDefault="00FF3F48" w:rsidP="00FF3F48">
            <w:pPr>
              <w:rPr>
                <w:sz w:val="16"/>
                <w:szCs w:val="16"/>
              </w:rPr>
            </w:pPr>
          </w:p>
          <w:p w14:paraId="02CE7D63" w14:textId="77777777" w:rsidR="00FF3F48" w:rsidRPr="001B1AE5" w:rsidRDefault="00FF3F48" w:rsidP="00FF3F48">
            <w:pPr>
              <w:rPr>
                <w:sz w:val="16"/>
                <w:szCs w:val="16"/>
              </w:rPr>
            </w:pPr>
            <w:r>
              <w:rPr>
                <w:sz w:val="16"/>
                <w:szCs w:val="16"/>
              </w:rPr>
              <w:t>Awareness of current affairs</w:t>
            </w:r>
          </w:p>
        </w:tc>
        <w:tc>
          <w:tcPr>
            <w:tcW w:w="4354" w:type="dxa"/>
          </w:tcPr>
          <w:p w14:paraId="46ACEDDF" w14:textId="77777777" w:rsidR="00FF3F48" w:rsidRDefault="00FF3F48" w:rsidP="00FF3F48">
            <w:pPr>
              <w:rPr>
                <w:rFonts w:cstheme="minorHAnsi"/>
                <w:color w:val="000000"/>
                <w:sz w:val="16"/>
                <w:szCs w:val="16"/>
              </w:rPr>
            </w:pPr>
            <w:hyperlink r:id="rId7" w:history="1">
              <w:r w:rsidRPr="000E4829">
                <w:rPr>
                  <w:rStyle w:val="Hyperlink"/>
                  <w:rFonts w:cstheme="minorHAnsi"/>
                  <w:sz w:val="16"/>
                  <w:szCs w:val="16"/>
                </w:rPr>
                <w:t>https://www.unifrog.org/</w:t>
              </w:r>
            </w:hyperlink>
            <w:r w:rsidRPr="000E4829">
              <w:rPr>
                <w:rFonts w:cstheme="minorHAnsi"/>
                <w:color w:val="000000"/>
                <w:sz w:val="16"/>
                <w:szCs w:val="16"/>
              </w:rPr>
              <w:t xml:space="preserve"> </w:t>
            </w:r>
          </w:p>
          <w:p w14:paraId="732E529C" w14:textId="77777777" w:rsidR="00FF3F48" w:rsidRPr="000E4829" w:rsidRDefault="00FF3F48" w:rsidP="00FF3F48">
            <w:pPr>
              <w:rPr>
                <w:rFonts w:cstheme="minorHAnsi"/>
                <w:color w:val="000000"/>
                <w:sz w:val="16"/>
                <w:szCs w:val="16"/>
              </w:rPr>
            </w:pPr>
          </w:p>
          <w:p w14:paraId="53243045" w14:textId="77777777" w:rsidR="00FF3F48" w:rsidRDefault="00FF3F48" w:rsidP="00FF3F48">
            <w:pPr>
              <w:rPr>
                <w:sz w:val="16"/>
                <w:szCs w:val="16"/>
              </w:rPr>
            </w:pPr>
            <w:hyperlink r:id="rId8" w:history="1">
              <w:r w:rsidRPr="000E4829">
                <w:rPr>
                  <w:rStyle w:val="Hyperlink"/>
                  <w:rFonts w:cstheme="minorHAnsi"/>
                  <w:sz w:val="16"/>
                  <w:szCs w:val="16"/>
                </w:rPr>
                <w:t>https://camhsdorset.org/about-camhs/mental-health-support-teams-mhsts#</w:t>
              </w:r>
            </w:hyperlink>
            <w:r>
              <w:rPr>
                <w:sz w:val="16"/>
                <w:szCs w:val="16"/>
              </w:rPr>
              <w:t xml:space="preserve"> </w:t>
            </w:r>
          </w:p>
          <w:p w14:paraId="2E5C9BD0" w14:textId="77777777" w:rsidR="00FF3F48" w:rsidRDefault="00FF3F48" w:rsidP="00FF3F48">
            <w:pPr>
              <w:rPr>
                <w:sz w:val="16"/>
                <w:szCs w:val="16"/>
              </w:rPr>
            </w:pPr>
            <w:hyperlink r:id="rId9" w:history="1">
              <w:r w:rsidRPr="005047B6">
                <w:rPr>
                  <w:rStyle w:val="Hyperlink"/>
                  <w:sz w:val="16"/>
                  <w:szCs w:val="16"/>
                </w:rPr>
                <w:t>https://teentips.co.uk/wellbeing-hub/</w:t>
              </w:r>
            </w:hyperlink>
            <w:r>
              <w:rPr>
                <w:sz w:val="16"/>
                <w:szCs w:val="16"/>
              </w:rPr>
              <w:t xml:space="preserve"> </w:t>
            </w:r>
          </w:p>
          <w:p w14:paraId="31D23EC0" w14:textId="77777777" w:rsidR="00FF3F48" w:rsidRDefault="00FF3F48" w:rsidP="00FF3F48">
            <w:hyperlink r:id="rId10" w:history="1">
              <w:r w:rsidRPr="001806EA">
                <w:rPr>
                  <w:rStyle w:val="Hyperlink"/>
                  <w:sz w:val="16"/>
                  <w:szCs w:val="16"/>
                </w:rPr>
                <w:t>JAAQ: The new mental health platform</w:t>
              </w:r>
            </w:hyperlink>
          </w:p>
          <w:p w14:paraId="69BE0A76" w14:textId="77777777" w:rsidR="00FF3F48" w:rsidRDefault="00FF3F48" w:rsidP="00FF3F48">
            <w:pPr>
              <w:rPr>
                <w:sz w:val="16"/>
                <w:szCs w:val="16"/>
              </w:rPr>
            </w:pPr>
          </w:p>
          <w:p w14:paraId="3AA45258" w14:textId="77777777" w:rsidR="00FF3F48" w:rsidRDefault="00FF3F48" w:rsidP="00FF3F48">
            <w:pPr>
              <w:rPr>
                <w:sz w:val="16"/>
                <w:szCs w:val="16"/>
              </w:rPr>
            </w:pPr>
            <w:hyperlink r:id="rId11" w:history="1">
              <w:r w:rsidRPr="005047B6">
                <w:rPr>
                  <w:rStyle w:val="Hyperlink"/>
                  <w:sz w:val="16"/>
                  <w:szCs w:val="16"/>
                </w:rPr>
                <w:t>https://www.saferinternetday.org/</w:t>
              </w:r>
            </w:hyperlink>
            <w:r>
              <w:rPr>
                <w:sz w:val="16"/>
                <w:szCs w:val="16"/>
              </w:rPr>
              <w:t xml:space="preserve"> </w:t>
            </w:r>
          </w:p>
          <w:p w14:paraId="4CF7CF03" w14:textId="77777777" w:rsidR="00FF3F48" w:rsidRDefault="00FF3F48" w:rsidP="00FF3F48">
            <w:pPr>
              <w:rPr>
                <w:sz w:val="16"/>
                <w:szCs w:val="16"/>
              </w:rPr>
            </w:pPr>
            <w:hyperlink r:id="rId12" w:history="1">
              <w:r w:rsidRPr="005047B6">
                <w:rPr>
                  <w:rStyle w:val="Hyperlink"/>
                  <w:sz w:val="16"/>
                  <w:szCs w:val="16"/>
                </w:rPr>
                <w:t>https://www.ceop.police.uk/Safety-Centre/</w:t>
              </w:r>
            </w:hyperlink>
            <w:r>
              <w:rPr>
                <w:sz w:val="16"/>
                <w:szCs w:val="16"/>
              </w:rPr>
              <w:t xml:space="preserve"> </w:t>
            </w:r>
          </w:p>
          <w:p w14:paraId="59CD8626" w14:textId="77777777" w:rsidR="00FF3F48" w:rsidRDefault="00FF3F48" w:rsidP="00FF3F48">
            <w:pPr>
              <w:rPr>
                <w:sz w:val="16"/>
                <w:szCs w:val="16"/>
              </w:rPr>
            </w:pPr>
            <w:hyperlink r:id="rId13" w:history="1">
              <w:r w:rsidRPr="00F92194">
                <w:rPr>
                  <w:rStyle w:val="Hyperlink"/>
                  <w:sz w:val="16"/>
                  <w:szCs w:val="16"/>
                </w:rPr>
                <w:t>www.projectevolve.co.uk</w:t>
              </w:r>
            </w:hyperlink>
            <w:r>
              <w:rPr>
                <w:sz w:val="16"/>
                <w:szCs w:val="16"/>
              </w:rPr>
              <w:t xml:space="preserve"> </w:t>
            </w:r>
          </w:p>
          <w:p w14:paraId="3CA03466" w14:textId="77777777" w:rsidR="00FF3F48" w:rsidRDefault="00FF3F48" w:rsidP="00FF3F48">
            <w:pPr>
              <w:rPr>
                <w:sz w:val="16"/>
                <w:szCs w:val="16"/>
              </w:rPr>
            </w:pPr>
            <w:hyperlink r:id="rId14" w:history="1">
              <w:r w:rsidRPr="00F92194">
                <w:rPr>
                  <w:rStyle w:val="Hyperlink"/>
                  <w:sz w:val="16"/>
                  <w:szCs w:val="16"/>
                </w:rPr>
                <w:t>www.projectevolve.co.uk</w:t>
              </w:r>
            </w:hyperlink>
            <w:r>
              <w:rPr>
                <w:sz w:val="16"/>
                <w:szCs w:val="16"/>
              </w:rPr>
              <w:t xml:space="preserve"> </w:t>
            </w:r>
          </w:p>
          <w:p w14:paraId="690709AA" w14:textId="77777777" w:rsidR="00FF3F48" w:rsidRDefault="00FF3F48" w:rsidP="00FF3F48">
            <w:pPr>
              <w:rPr>
                <w:sz w:val="16"/>
                <w:szCs w:val="16"/>
              </w:rPr>
            </w:pPr>
          </w:p>
          <w:p w14:paraId="4E0AAC14" w14:textId="77777777" w:rsidR="00FF3F48" w:rsidRPr="001806EA" w:rsidRDefault="00FF3F48" w:rsidP="00FF3F48">
            <w:pPr>
              <w:rPr>
                <w:sz w:val="16"/>
                <w:szCs w:val="16"/>
              </w:rPr>
            </w:pPr>
            <w:hyperlink r:id="rId15" w:history="1">
              <w:r w:rsidRPr="008F5846">
                <w:rPr>
                  <w:rStyle w:val="Hyperlink"/>
                  <w:sz w:val="16"/>
                  <w:szCs w:val="16"/>
                </w:rPr>
                <w:t>www.nspcc.co.uk</w:t>
              </w:r>
            </w:hyperlink>
            <w:r>
              <w:rPr>
                <w:sz w:val="16"/>
                <w:szCs w:val="16"/>
              </w:rPr>
              <w:t xml:space="preserve"> </w:t>
            </w:r>
          </w:p>
          <w:p w14:paraId="0A7855A2" w14:textId="77777777" w:rsidR="00FF3F48" w:rsidRDefault="00FF3F48" w:rsidP="00FF3F48">
            <w:pPr>
              <w:rPr>
                <w:sz w:val="16"/>
                <w:szCs w:val="16"/>
              </w:rPr>
            </w:pPr>
          </w:p>
          <w:p w14:paraId="4579DD93" w14:textId="77777777" w:rsidR="00FF3F48" w:rsidRDefault="00FF3F48" w:rsidP="00FF3F48">
            <w:pPr>
              <w:rPr>
                <w:sz w:val="16"/>
                <w:szCs w:val="16"/>
              </w:rPr>
            </w:pPr>
            <w:hyperlink r:id="rId16" w:history="1">
              <w:r w:rsidRPr="005047B6">
                <w:rPr>
                  <w:rStyle w:val="Hyperlink"/>
                  <w:sz w:val="16"/>
                  <w:szCs w:val="16"/>
                </w:rPr>
                <w:t>https://www.sja.org.uk/what-we-do/first-aid-in-schools/</w:t>
              </w:r>
            </w:hyperlink>
            <w:r>
              <w:rPr>
                <w:sz w:val="16"/>
                <w:szCs w:val="16"/>
              </w:rPr>
              <w:t xml:space="preserve"> </w:t>
            </w:r>
          </w:p>
          <w:p w14:paraId="6F36334E" w14:textId="77777777" w:rsidR="00FF3F48" w:rsidRDefault="00FF3F48" w:rsidP="00FF3F48">
            <w:pPr>
              <w:rPr>
                <w:sz w:val="16"/>
                <w:szCs w:val="16"/>
              </w:rPr>
            </w:pPr>
          </w:p>
          <w:p w14:paraId="0D5B2E8D" w14:textId="77777777" w:rsidR="00FF3F48" w:rsidRDefault="00FF3F48" w:rsidP="00FF3F48">
            <w:pPr>
              <w:rPr>
                <w:sz w:val="16"/>
                <w:szCs w:val="16"/>
              </w:rPr>
            </w:pPr>
            <w:hyperlink r:id="rId17" w:history="1">
              <w:r w:rsidRPr="006B7C0A">
                <w:rPr>
                  <w:rStyle w:val="Hyperlink"/>
                  <w:sz w:val="16"/>
                  <w:szCs w:val="16"/>
                </w:rPr>
                <w:t>https://pshe-association.org.uk/</w:t>
              </w:r>
            </w:hyperlink>
            <w:r>
              <w:rPr>
                <w:sz w:val="16"/>
                <w:szCs w:val="16"/>
              </w:rPr>
              <w:t xml:space="preserve"> </w:t>
            </w:r>
          </w:p>
          <w:p w14:paraId="7E158A65" w14:textId="77777777" w:rsidR="00FF3F48" w:rsidRDefault="00FF3F48" w:rsidP="00FF3F48">
            <w:pPr>
              <w:rPr>
                <w:sz w:val="16"/>
                <w:szCs w:val="16"/>
              </w:rPr>
            </w:pPr>
          </w:p>
          <w:p w14:paraId="1B6B4738" w14:textId="77777777" w:rsidR="00FF3F48" w:rsidRDefault="00FF3F48" w:rsidP="00FF3F48">
            <w:pPr>
              <w:rPr>
                <w:sz w:val="16"/>
                <w:szCs w:val="16"/>
              </w:rPr>
            </w:pPr>
            <w:hyperlink r:id="rId18" w:history="1">
              <w:r w:rsidRPr="008F5846">
                <w:rPr>
                  <w:rStyle w:val="Hyperlink"/>
                  <w:sz w:val="16"/>
                  <w:szCs w:val="16"/>
                </w:rPr>
                <w:t>www.ted.com</w:t>
              </w:r>
            </w:hyperlink>
            <w:r>
              <w:rPr>
                <w:sz w:val="16"/>
                <w:szCs w:val="16"/>
              </w:rPr>
              <w:t xml:space="preserve"> </w:t>
            </w:r>
          </w:p>
          <w:p w14:paraId="7D97F300" w14:textId="77777777" w:rsidR="00FF3F48" w:rsidRDefault="00FF3F48" w:rsidP="00FF3F48">
            <w:pPr>
              <w:rPr>
                <w:sz w:val="16"/>
                <w:szCs w:val="16"/>
              </w:rPr>
            </w:pPr>
          </w:p>
          <w:p w14:paraId="49524807" w14:textId="77777777" w:rsidR="00FF3F48" w:rsidRDefault="00FF3F48" w:rsidP="00FF3F48">
            <w:pPr>
              <w:rPr>
                <w:sz w:val="16"/>
                <w:szCs w:val="16"/>
              </w:rPr>
            </w:pPr>
            <w:hyperlink r:id="rId19" w:history="1">
              <w:r w:rsidRPr="008F5846">
                <w:rPr>
                  <w:rStyle w:val="Hyperlink"/>
                  <w:sz w:val="16"/>
                  <w:szCs w:val="16"/>
                </w:rPr>
                <w:t>https://www.bbc.co.uk/newsround</w:t>
              </w:r>
            </w:hyperlink>
            <w:r>
              <w:rPr>
                <w:sz w:val="16"/>
                <w:szCs w:val="16"/>
              </w:rPr>
              <w:t xml:space="preserve"> </w:t>
            </w:r>
          </w:p>
          <w:p w14:paraId="74A20649" w14:textId="77777777" w:rsidR="00FF3F48" w:rsidRPr="001806EA" w:rsidRDefault="00FF3F48" w:rsidP="00FF3F48">
            <w:pPr>
              <w:rPr>
                <w:sz w:val="16"/>
                <w:szCs w:val="16"/>
              </w:rPr>
            </w:pPr>
            <w:hyperlink r:id="rId20" w:history="1">
              <w:r w:rsidRPr="008F5846">
                <w:rPr>
                  <w:rStyle w:val="Hyperlink"/>
                  <w:sz w:val="16"/>
                  <w:szCs w:val="16"/>
                </w:rPr>
                <w:t>https://theweekjunior.co.uk/</w:t>
              </w:r>
            </w:hyperlink>
            <w:r>
              <w:rPr>
                <w:sz w:val="16"/>
                <w:szCs w:val="16"/>
              </w:rPr>
              <w:t xml:space="preserve"> </w:t>
            </w:r>
          </w:p>
          <w:p w14:paraId="06D8253F" w14:textId="77777777" w:rsidR="00FF3F48" w:rsidRDefault="00FF3F48" w:rsidP="00FF3F48">
            <w:pPr>
              <w:rPr>
                <w:sz w:val="16"/>
                <w:szCs w:val="16"/>
              </w:rPr>
            </w:pPr>
          </w:p>
          <w:p w14:paraId="2D1985C7" w14:textId="77777777" w:rsidR="00FF3F48" w:rsidRDefault="00FF3F48" w:rsidP="00FF3F48">
            <w:pPr>
              <w:rPr>
                <w:sz w:val="16"/>
                <w:szCs w:val="16"/>
              </w:rPr>
            </w:pPr>
            <w:r>
              <w:rPr>
                <w:sz w:val="16"/>
                <w:szCs w:val="16"/>
              </w:rPr>
              <w:t>Other resources and training provided by: Dorset and Wilts police, Project Evolve, Sexual Health Dorset, REACH (drug and alcohol service)</w:t>
            </w:r>
          </w:p>
          <w:p w14:paraId="472DFD5B" w14:textId="77777777" w:rsidR="00FF3F48" w:rsidRDefault="00FF3F48" w:rsidP="00FF3F48">
            <w:pPr>
              <w:rPr>
                <w:sz w:val="16"/>
                <w:szCs w:val="16"/>
              </w:rPr>
            </w:pPr>
          </w:p>
          <w:p w14:paraId="4A5D72A3" w14:textId="77777777" w:rsidR="00FF3F48" w:rsidRPr="00A72969" w:rsidRDefault="00FF3F48" w:rsidP="00FF3F48">
            <w:pPr>
              <w:rPr>
                <w:sz w:val="16"/>
                <w:szCs w:val="16"/>
              </w:rPr>
            </w:pPr>
            <w:r>
              <w:rPr>
                <w:sz w:val="16"/>
                <w:szCs w:val="16"/>
              </w:rPr>
              <w:t xml:space="preserve">Mental health surveys will also be conducted in school </w:t>
            </w:r>
          </w:p>
        </w:tc>
      </w:tr>
    </w:tbl>
    <w:p w14:paraId="198D5A02" w14:textId="33A89B47" w:rsidR="006A6D4D" w:rsidRDefault="00FF3F48">
      <w:r w:rsidRPr="00FF3F48">
        <w:rPr>
          <w:sz w:val="20"/>
          <w:szCs w:val="20"/>
        </w:rPr>
        <w:t xml:space="preserve"> </w:t>
      </w:r>
      <w:r w:rsidR="00185579" w:rsidRPr="00FF3F48">
        <w:rPr>
          <w:sz w:val="20"/>
          <w:szCs w:val="20"/>
        </w:rPr>
        <w:t xml:space="preserve">Our Year </w:t>
      </w:r>
      <w:r w:rsidRPr="00FF3F48">
        <w:rPr>
          <w:sz w:val="20"/>
          <w:szCs w:val="20"/>
        </w:rPr>
        <w:t xml:space="preserve">7 </w:t>
      </w:r>
      <w:r w:rsidR="00185579" w:rsidRPr="00FF3F48">
        <w:rPr>
          <w:sz w:val="20"/>
          <w:szCs w:val="20"/>
        </w:rPr>
        <w:t>Personal Development curriculum is designed to equip students with the knowledge, skills, and confidence they need to thrive both in and beyond school. Covering essential topics such as diversity and inclusion, life skills, online</w:t>
      </w:r>
      <w:r w:rsidR="003A5CB5">
        <w:rPr>
          <w:sz w:val="20"/>
          <w:szCs w:val="20"/>
        </w:rPr>
        <w:t xml:space="preserve"> safety</w:t>
      </w:r>
      <w:r w:rsidR="00185579" w:rsidRPr="00FF3F48">
        <w:rPr>
          <w:sz w:val="20"/>
          <w:szCs w:val="20"/>
        </w:rPr>
        <w:t xml:space="preserve">, first aid, </w:t>
      </w:r>
      <w:r w:rsidR="003A5CB5">
        <w:rPr>
          <w:sz w:val="20"/>
          <w:szCs w:val="20"/>
        </w:rPr>
        <w:t xml:space="preserve">healthy relationships </w:t>
      </w:r>
      <w:r w:rsidR="00185579" w:rsidRPr="00FF3F48">
        <w:rPr>
          <w:sz w:val="20"/>
          <w:szCs w:val="20"/>
        </w:rPr>
        <w:t xml:space="preserve">and mental health, the programme supports students in developing a deeper understanding of themselves and the world around them.  Through engaging lessons, assemblies and workshops which include real-life scenarios, students explore how to build respectful relationships, manage their wellbeing, and make informed decisions. By focusing on these key areas, we help students become more resilient, responsible, and prepared for </w:t>
      </w:r>
      <w:r w:rsidR="003D007E">
        <w:rPr>
          <w:sz w:val="20"/>
          <w:szCs w:val="20"/>
        </w:rPr>
        <w:t xml:space="preserve">their </w:t>
      </w:r>
      <w:r w:rsidR="003A5CB5">
        <w:rPr>
          <w:sz w:val="20"/>
          <w:szCs w:val="20"/>
        </w:rPr>
        <w:t>7-year</w:t>
      </w:r>
      <w:r w:rsidR="003D007E">
        <w:rPr>
          <w:sz w:val="20"/>
          <w:szCs w:val="20"/>
        </w:rPr>
        <w:t xml:space="preserve"> TBS journey a</w:t>
      </w:r>
      <w:r w:rsidR="00185579" w:rsidRPr="00FF3F48">
        <w:rPr>
          <w:sz w:val="20"/>
          <w:szCs w:val="20"/>
        </w:rPr>
        <w:t>nd for the challenges of adulthood.</w:t>
      </w:r>
    </w:p>
    <w:sectPr w:rsidR="006A6D4D" w:rsidSect="006A6D4D">
      <w:headerReference w:type="default" r:id="rId21"/>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CDF1" w14:textId="77777777" w:rsidR="000D22FC" w:rsidRDefault="000D22FC" w:rsidP="006A6D4D">
      <w:pPr>
        <w:spacing w:after="0" w:line="240" w:lineRule="auto"/>
      </w:pPr>
      <w:r>
        <w:separator/>
      </w:r>
    </w:p>
  </w:endnote>
  <w:endnote w:type="continuationSeparator" w:id="0">
    <w:p w14:paraId="232C8E9D" w14:textId="77777777" w:rsidR="000D22FC" w:rsidRDefault="000D22FC" w:rsidP="006A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F112" w14:textId="77777777" w:rsidR="000D22FC" w:rsidRDefault="000D22FC" w:rsidP="006A6D4D">
      <w:pPr>
        <w:spacing w:after="0" w:line="240" w:lineRule="auto"/>
      </w:pPr>
      <w:r>
        <w:separator/>
      </w:r>
    </w:p>
  </w:footnote>
  <w:footnote w:type="continuationSeparator" w:id="0">
    <w:p w14:paraId="09EAD596" w14:textId="77777777" w:rsidR="000D22FC" w:rsidRDefault="000D22FC" w:rsidP="006A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9867" w14:textId="3E829B21" w:rsidR="006A6D4D" w:rsidRDefault="006A6D4D">
    <w:pPr>
      <w:pStyle w:val="Header"/>
    </w:pPr>
    <w:r>
      <w:t xml:space="preserve">The Blandford School – </w:t>
    </w:r>
    <w:r w:rsidR="00B31257">
      <w:t xml:space="preserve">Year </w:t>
    </w:r>
    <w:r>
      <w:t>Curriculum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C15"/>
    <w:multiLevelType w:val="hybridMultilevel"/>
    <w:tmpl w:val="DFDECF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911DF8"/>
    <w:multiLevelType w:val="hybridMultilevel"/>
    <w:tmpl w:val="1CD8FD3A"/>
    <w:lvl w:ilvl="0" w:tplc="5F5A7E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635D0"/>
    <w:multiLevelType w:val="hybridMultilevel"/>
    <w:tmpl w:val="B58EB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461DF"/>
    <w:multiLevelType w:val="hybridMultilevel"/>
    <w:tmpl w:val="9A809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5B29F8"/>
    <w:multiLevelType w:val="hybridMultilevel"/>
    <w:tmpl w:val="5F6AD116"/>
    <w:lvl w:ilvl="0" w:tplc="1242E1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93458"/>
    <w:multiLevelType w:val="hybridMultilevel"/>
    <w:tmpl w:val="17300690"/>
    <w:lvl w:ilvl="0" w:tplc="37CE656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265CB"/>
    <w:multiLevelType w:val="hybridMultilevel"/>
    <w:tmpl w:val="82E038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0C20AC"/>
    <w:multiLevelType w:val="hybridMultilevel"/>
    <w:tmpl w:val="C7C2FC60"/>
    <w:lvl w:ilvl="0" w:tplc="F77611D8">
      <w:start w:val="7"/>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40303150"/>
    <w:multiLevelType w:val="hybridMultilevel"/>
    <w:tmpl w:val="526A4418"/>
    <w:lvl w:ilvl="0" w:tplc="2E04C9E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69579D"/>
    <w:multiLevelType w:val="hybridMultilevel"/>
    <w:tmpl w:val="1FF437C0"/>
    <w:lvl w:ilvl="0" w:tplc="A91E5E24">
      <w:start w:val="7"/>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0" w15:restartNumberingAfterBreak="0">
    <w:nsid w:val="4B0F4772"/>
    <w:multiLevelType w:val="hybridMultilevel"/>
    <w:tmpl w:val="23EA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835D3"/>
    <w:multiLevelType w:val="hybridMultilevel"/>
    <w:tmpl w:val="1BCCBA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A74803"/>
    <w:multiLevelType w:val="hybridMultilevel"/>
    <w:tmpl w:val="BC62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2F4F91"/>
    <w:multiLevelType w:val="hybridMultilevel"/>
    <w:tmpl w:val="E40AE5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420B5C"/>
    <w:multiLevelType w:val="hybridMultilevel"/>
    <w:tmpl w:val="E4EE272A"/>
    <w:lvl w:ilvl="0" w:tplc="EC040C86">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9F6F5E"/>
    <w:multiLevelType w:val="hybridMultilevel"/>
    <w:tmpl w:val="269A5B64"/>
    <w:lvl w:ilvl="0" w:tplc="7792A95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6479E4"/>
    <w:multiLevelType w:val="hybridMultilevel"/>
    <w:tmpl w:val="1F148F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58F5937"/>
    <w:multiLevelType w:val="hybridMultilevel"/>
    <w:tmpl w:val="E49CCA84"/>
    <w:lvl w:ilvl="0" w:tplc="4AA070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341A3"/>
    <w:multiLevelType w:val="hybridMultilevel"/>
    <w:tmpl w:val="64A0E610"/>
    <w:lvl w:ilvl="0" w:tplc="D03E82F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07B9E"/>
    <w:multiLevelType w:val="hybridMultilevel"/>
    <w:tmpl w:val="ECCE5518"/>
    <w:lvl w:ilvl="0" w:tplc="19C86BB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4E1ABB"/>
    <w:multiLevelType w:val="hybridMultilevel"/>
    <w:tmpl w:val="1F542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4249114">
    <w:abstractNumId w:val="11"/>
  </w:num>
  <w:num w:numId="2" w16cid:durableId="653797537">
    <w:abstractNumId w:val="16"/>
  </w:num>
  <w:num w:numId="3" w16cid:durableId="742141822">
    <w:abstractNumId w:val="0"/>
  </w:num>
  <w:num w:numId="4" w16cid:durableId="2146120588">
    <w:abstractNumId w:val="13"/>
  </w:num>
  <w:num w:numId="5" w16cid:durableId="1422214032">
    <w:abstractNumId w:val="3"/>
  </w:num>
  <w:num w:numId="6" w16cid:durableId="296230119">
    <w:abstractNumId w:val="6"/>
  </w:num>
  <w:num w:numId="7" w16cid:durableId="1976328226">
    <w:abstractNumId w:val="12"/>
  </w:num>
  <w:num w:numId="8" w16cid:durableId="1438795450">
    <w:abstractNumId w:val="14"/>
  </w:num>
  <w:num w:numId="9" w16cid:durableId="1495221584">
    <w:abstractNumId w:val="2"/>
  </w:num>
  <w:num w:numId="10" w16cid:durableId="1949044613">
    <w:abstractNumId w:val="20"/>
  </w:num>
  <w:num w:numId="11" w16cid:durableId="1792507402">
    <w:abstractNumId w:val="17"/>
  </w:num>
  <w:num w:numId="12" w16cid:durableId="1514296576">
    <w:abstractNumId w:val="5"/>
  </w:num>
  <w:num w:numId="13" w16cid:durableId="2140606195">
    <w:abstractNumId w:val="15"/>
  </w:num>
  <w:num w:numId="14" w16cid:durableId="225383224">
    <w:abstractNumId w:val="4"/>
  </w:num>
  <w:num w:numId="15" w16cid:durableId="1764835754">
    <w:abstractNumId w:val="18"/>
  </w:num>
  <w:num w:numId="16" w16cid:durableId="34425934">
    <w:abstractNumId w:val="19"/>
  </w:num>
  <w:num w:numId="17" w16cid:durableId="239411509">
    <w:abstractNumId w:val="1"/>
  </w:num>
  <w:num w:numId="18" w16cid:durableId="885531211">
    <w:abstractNumId w:val="10"/>
  </w:num>
  <w:num w:numId="19" w16cid:durableId="162165136">
    <w:abstractNumId w:val="7"/>
  </w:num>
  <w:num w:numId="20" w16cid:durableId="1030229116">
    <w:abstractNumId w:val="8"/>
  </w:num>
  <w:num w:numId="21" w16cid:durableId="1008218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4D"/>
    <w:rsid w:val="00032DC6"/>
    <w:rsid w:val="000D22FC"/>
    <w:rsid w:val="000E4829"/>
    <w:rsid w:val="001646A4"/>
    <w:rsid w:val="00167BF1"/>
    <w:rsid w:val="001806EA"/>
    <w:rsid w:val="00185579"/>
    <w:rsid w:val="00195872"/>
    <w:rsid w:val="001B1AE5"/>
    <w:rsid w:val="001B1BBE"/>
    <w:rsid w:val="001C7539"/>
    <w:rsid w:val="001E667D"/>
    <w:rsid w:val="002478F1"/>
    <w:rsid w:val="00251547"/>
    <w:rsid w:val="0028381C"/>
    <w:rsid w:val="002A3AA0"/>
    <w:rsid w:val="002E59C4"/>
    <w:rsid w:val="00343F89"/>
    <w:rsid w:val="00367048"/>
    <w:rsid w:val="00383BE3"/>
    <w:rsid w:val="003A5CB5"/>
    <w:rsid w:val="003D007E"/>
    <w:rsid w:val="003F160D"/>
    <w:rsid w:val="003F3CA3"/>
    <w:rsid w:val="004369B8"/>
    <w:rsid w:val="00455F2F"/>
    <w:rsid w:val="004E02F4"/>
    <w:rsid w:val="004F5065"/>
    <w:rsid w:val="004F61BF"/>
    <w:rsid w:val="005A0B9D"/>
    <w:rsid w:val="005E2362"/>
    <w:rsid w:val="00622144"/>
    <w:rsid w:val="006A6D4D"/>
    <w:rsid w:val="006B3F40"/>
    <w:rsid w:val="007264B5"/>
    <w:rsid w:val="00737BA4"/>
    <w:rsid w:val="00762837"/>
    <w:rsid w:val="00763F81"/>
    <w:rsid w:val="00766381"/>
    <w:rsid w:val="007723B0"/>
    <w:rsid w:val="007A5E38"/>
    <w:rsid w:val="008045E9"/>
    <w:rsid w:val="008A381A"/>
    <w:rsid w:val="008D3143"/>
    <w:rsid w:val="008D3D04"/>
    <w:rsid w:val="00900FAD"/>
    <w:rsid w:val="00900FF9"/>
    <w:rsid w:val="00924B69"/>
    <w:rsid w:val="00A056AD"/>
    <w:rsid w:val="00A34C31"/>
    <w:rsid w:val="00A72969"/>
    <w:rsid w:val="00AE59A6"/>
    <w:rsid w:val="00B31257"/>
    <w:rsid w:val="00B317A9"/>
    <w:rsid w:val="00B51DA0"/>
    <w:rsid w:val="00B74BDA"/>
    <w:rsid w:val="00B97807"/>
    <w:rsid w:val="00BB7967"/>
    <w:rsid w:val="00C31EE7"/>
    <w:rsid w:val="00C970FD"/>
    <w:rsid w:val="00CE34DA"/>
    <w:rsid w:val="00D00FA3"/>
    <w:rsid w:val="00D743D3"/>
    <w:rsid w:val="00D82BB6"/>
    <w:rsid w:val="00DA75D1"/>
    <w:rsid w:val="00DC0943"/>
    <w:rsid w:val="00DF4A3D"/>
    <w:rsid w:val="00E4235E"/>
    <w:rsid w:val="00EB41EA"/>
    <w:rsid w:val="00ED1229"/>
    <w:rsid w:val="00ED67F6"/>
    <w:rsid w:val="00F7545B"/>
    <w:rsid w:val="00F80FDC"/>
    <w:rsid w:val="00FB2364"/>
    <w:rsid w:val="00FD4E53"/>
    <w:rsid w:val="00FF3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EFAF"/>
  <w15:chartTrackingRefBased/>
  <w15:docId w15:val="{A5991018-6BAD-410A-9EA8-DB42EFAD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4D"/>
  </w:style>
  <w:style w:type="paragraph" w:styleId="Footer">
    <w:name w:val="footer"/>
    <w:basedOn w:val="Normal"/>
    <w:link w:val="FooterChar"/>
    <w:uiPriority w:val="99"/>
    <w:unhideWhenUsed/>
    <w:rsid w:val="006A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4D"/>
  </w:style>
  <w:style w:type="table" w:styleId="TableGrid">
    <w:name w:val="Table Grid"/>
    <w:basedOn w:val="TableNormal"/>
    <w:uiPriority w:val="39"/>
    <w:rsid w:val="006A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144"/>
    <w:pPr>
      <w:ind w:left="720"/>
      <w:contextualSpacing/>
    </w:pPr>
  </w:style>
  <w:style w:type="paragraph" w:customStyle="1" w:styleId="Default">
    <w:name w:val="Default"/>
    <w:rsid w:val="008045E9"/>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8045E9"/>
    <w:pPr>
      <w:spacing w:line="241" w:lineRule="atLeast"/>
    </w:pPr>
    <w:rPr>
      <w:color w:val="auto"/>
    </w:rPr>
  </w:style>
  <w:style w:type="character" w:customStyle="1" w:styleId="A2">
    <w:name w:val="A2"/>
    <w:uiPriority w:val="99"/>
    <w:rsid w:val="008045E9"/>
    <w:rPr>
      <w:color w:val="000000"/>
      <w:sz w:val="20"/>
      <w:szCs w:val="20"/>
    </w:rPr>
  </w:style>
  <w:style w:type="paragraph" w:customStyle="1" w:styleId="Pa3">
    <w:name w:val="Pa3"/>
    <w:basedOn w:val="Default"/>
    <w:next w:val="Default"/>
    <w:uiPriority w:val="99"/>
    <w:rsid w:val="008045E9"/>
    <w:pPr>
      <w:spacing w:line="241" w:lineRule="atLeast"/>
    </w:pPr>
    <w:rPr>
      <w:color w:val="auto"/>
    </w:rPr>
  </w:style>
  <w:style w:type="character" w:styleId="Hyperlink">
    <w:name w:val="Hyperlink"/>
    <w:basedOn w:val="DefaultParagraphFont"/>
    <w:uiPriority w:val="99"/>
    <w:unhideWhenUsed/>
    <w:rsid w:val="00A72969"/>
    <w:rPr>
      <w:color w:val="0000FF"/>
      <w:u w:val="single"/>
    </w:rPr>
  </w:style>
  <w:style w:type="character" w:customStyle="1" w:styleId="UnresolvedMention1">
    <w:name w:val="Unresolved Mention1"/>
    <w:basedOn w:val="DefaultParagraphFont"/>
    <w:uiPriority w:val="99"/>
    <w:semiHidden/>
    <w:unhideWhenUsed/>
    <w:rsid w:val="00A72969"/>
    <w:rPr>
      <w:color w:val="605E5C"/>
      <w:shd w:val="clear" w:color="auto" w:fill="E1DFDD"/>
    </w:rPr>
  </w:style>
  <w:style w:type="character" w:styleId="UnresolvedMention">
    <w:name w:val="Unresolved Mention"/>
    <w:basedOn w:val="DefaultParagraphFont"/>
    <w:uiPriority w:val="99"/>
    <w:semiHidden/>
    <w:unhideWhenUsed/>
    <w:rsid w:val="007A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62033">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hsdorset.org/about-camhs/mental-health-support-teams-mhsts" TargetMode="External"/><Relationship Id="rId13" Type="http://schemas.openxmlformats.org/officeDocument/2006/relationships/hyperlink" Target="http://www.projectevolve.co.uk" TargetMode="External"/><Relationship Id="rId18" Type="http://schemas.openxmlformats.org/officeDocument/2006/relationships/hyperlink" Target="http://www.ted.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unifrog.org/" TargetMode="External"/><Relationship Id="rId12" Type="http://schemas.openxmlformats.org/officeDocument/2006/relationships/hyperlink" Target="https://www.ceop.police.uk/Safety-Centre/" TargetMode="External"/><Relationship Id="rId17" Type="http://schemas.openxmlformats.org/officeDocument/2006/relationships/hyperlink" Target="https://pshe-association.org.uk/" TargetMode="External"/><Relationship Id="rId2" Type="http://schemas.openxmlformats.org/officeDocument/2006/relationships/styles" Target="styles.xml"/><Relationship Id="rId16" Type="http://schemas.openxmlformats.org/officeDocument/2006/relationships/hyperlink" Target="https://www.sja.org.uk/what-we-do/first-aid-in-schools/" TargetMode="External"/><Relationship Id="rId20" Type="http://schemas.openxmlformats.org/officeDocument/2006/relationships/hyperlink" Target="https://theweekjunior.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rinternetday.org/" TargetMode="External"/><Relationship Id="rId5" Type="http://schemas.openxmlformats.org/officeDocument/2006/relationships/footnotes" Target="footnotes.xml"/><Relationship Id="rId15" Type="http://schemas.openxmlformats.org/officeDocument/2006/relationships/hyperlink" Target="http://www.nspcc.co.uk" TargetMode="External"/><Relationship Id="rId23" Type="http://schemas.openxmlformats.org/officeDocument/2006/relationships/theme" Target="theme/theme1.xml"/><Relationship Id="rId10" Type="http://schemas.openxmlformats.org/officeDocument/2006/relationships/hyperlink" Target="https://jaaq.org/" TargetMode="External"/><Relationship Id="rId19" Type="http://schemas.openxmlformats.org/officeDocument/2006/relationships/hyperlink" Target="https://www.bbc.co.uk/newsround" TargetMode="External"/><Relationship Id="rId4" Type="http://schemas.openxmlformats.org/officeDocument/2006/relationships/webSettings" Target="webSettings.xml"/><Relationship Id="rId9" Type="http://schemas.openxmlformats.org/officeDocument/2006/relationships/hyperlink" Target="https://teentips.co.uk/wellbeing-hub/" TargetMode="External"/><Relationship Id="rId14" Type="http://schemas.openxmlformats.org/officeDocument/2006/relationships/hyperlink" Target="http://www.projectevolve.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Blandford School</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2025-10-13T14:59:00Z</dcterms:created>
  <dcterms:modified xsi:type="dcterms:W3CDTF">2025-10-13T14:59:00Z</dcterms:modified>
</cp:coreProperties>
</file>