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B3F6" w14:textId="77777777" w:rsidR="00DB129E" w:rsidRPr="0025283F" w:rsidRDefault="00DB129E" w:rsidP="00FF5875">
      <w:pPr>
        <w:rPr>
          <w:rFonts w:cstheme="minorHAnsi"/>
          <w:b/>
          <w:sz w:val="28"/>
          <w:szCs w:val="28"/>
        </w:rPr>
      </w:pPr>
      <w:r w:rsidRPr="0025283F">
        <w:rPr>
          <w:rFonts w:cstheme="minorHAnsi"/>
          <w:b/>
          <w:sz w:val="28"/>
          <w:szCs w:val="28"/>
        </w:rPr>
        <w:t>The Blandford School</w:t>
      </w:r>
    </w:p>
    <w:p w14:paraId="6FFEB0A4" w14:textId="5C0BD83E" w:rsidR="00DB129E" w:rsidRPr="0025283F" w:rsidRDefault="00DB129E" w:rsidP="00FF5875">
      <w:pPr>
        <w:rPr>
          <w:rFonts w:cstheme="minorHAnsi"/>
          <w:b/>
          <w:sz w:val="28"/>
          <w:szCs w:val="28"/>
        </w:rPr>
      </w:pPr>
      <w:r w:rsidRPr="0025283F">
        <w:rPr>
          <w:rFonts w:cstheme="minorHAnsi"/>
          <w:b/>
          <w:sz w:val="28"/>
          <w:szCs w:val="28"/>
        </w:rPr>
        <w:t>Special Educational Needs and Disability Information Report October 202</w:t>
      </w:r>
      <w:r w:rsidR="001E683F" w:rsidRPr="0025283F">
        <w:rPr>
          <w:rFonts w:cstheme="minorHAnsi"/>
          <w:b/>
          <w:sz w:val="28"/>
          <w:szCs w:val="28"/>
        </w:rPr>
        <w:t>5</w:t>
      </w:r>
    </w:p>
    <w:p w14:paraId="18CB8056" w14:textId="77777777" w:rsidR="00DB129E" w:rsidRPr="0025283F" w:rsidRDefault="00DB129E" w:rsidP="00FF5875">
      <w:pPr>
        <w:rPr>
          <w:rFonts w:cstheme="minorHAnsi"/>
        </w:rPr>
      </w:pPr>
    </w:p>
    <w:p w14:paraId="5207275A" w14:textId="77777777" w:rsidR="00DB129E" w:rsidRPr="0025283F" w:rsidRDefault="00DB129E" w:rsidP="00FF5875">
      <w:pPr>
        <w:rPr>
          <w:rFonts w:cstheme="minorHAnsi"/>
        </w:rPr>
      </w:pPr>
    </w:p>
    <w:p w14:paraId="777D85CD" w14:textId="77777777" w:rsidR="00DB129E" w:rsidRPr="0025283F" w:rsidRDefault="00DB129E" w:rsidP="00FF5875">
      <w:pPr>
        <w:rPr>
          <w:rFonts w:cstheme="minorHAnsi"/>
          <w:b/>
        </w:rPr>
      </w:pPr>
    </w:p>
    <w:p w14:paraId="25830F12" w14:textId="77777777" w:rsidR="00DB129E" w:rsidRPr="0025283F" w:rsidRDefault="00DB129E" w:rsidP="00A476BE">
      <w:pPr>
        <w:pStyle w:val="ListParagraph"/>
        <w:numPr>
          <w:ilvl w:val="0"/>
          <w:numId w:val="1"/>
        </w:numPr>
        <w:ind w:left="1134" w:hanging="992"/>
        <w:rPr>
          <w:rFonts w:cstheme="minorHAnsi"/>
        </w:rPr>
      </w:pPr>
      <w:r w:rsidRPr="0025283F">
        <w:rPr>
          <w:rFonts w:cstheme="minorHAnsi"/>
        </w:rPr>
        <w:t>What is the local offer?</w:t>
      </w:r>
    </w:p>
    <w:p w14:paraId="2FE5FA49" w14:textId="77777777" w:rsidR="00DB129E" w:rsidRPr="0025283F" w:rsidRDefault="00DB129E" w:rsidP="00A476BE">
      <w:pPr>
        <w:pStyle w:val="ListParagraph"/>
        <w:numPr>
          <w:ilvl w:val="0"/>
          <w:numId w:val="1"/>
        </w:numPr>
        <w:ind w:left="1134" w:hanging="992"/>
        <w:rPr>
          <w:rFonts w:cstheme="minorHAnsi"/>
        </w:rPr>
      </w:pPr>
      <w:r w:rsidRPr="0025283F">
        <w:rPr>
          <w:rFonts w:cstheme="minorHAnsi"/>
        </w:rPr>
        <w:t>Definition of Special Educational Needs</w:t>
      </w:r>
    </w:p>
    <w:p w14:paraId="24BF86B5" w14:textId="77777777" w:rsidR="00DB129E" w:rsidRPr="0025283F" w:rsidRDefault="00DB129E" w:rsidP="00A476BE">
      <w:pPr>
        <w:pStyle w:val="ListParagraph"/>
        <w:numPr>
          <w:ilvl w:val="0"/>
          <w:numId w:val="1"/>
        </w:numPr>
        <w:ind w:left="1134" w:hanging="992"/>
        <w:rPr>
          <w:rFonts w:cstheme="minorHAnsi"/>
        </w:rPr>
      </w:pPr>
      <w:r w:rsidRPr="0025283F">
        <w:rPr>
          <w:rFonts w:cstheme="minorHAnsi"/>
        </w:rPr>
        <w:t>Aims and objectives</w:t>
      </w:r>
    </w:p>
    <w:p w14:paraId="629F8C78" w14:textId="4B4D2E10" w:rsidR="00DB129E" w:rsidRPr="0025283F" w:rsidRDefault="00DB129E" w:rsidP="00A476BE">
      <w:pPr>
        <w:pStyle w:val="ListParagraph"/>
        <w:numPr>
          <w:ilvl w:val="0"/>
          <w:numId w:val="1"/>
        </w:numPr>
        <w:ind w:left="1134" w:hanging="992"/>
        <w:rPr>
          <w:rFonts w:cstheme="minorHAnsi"/>
        </w:rPr>
      </w:pPr>
      <w:r w:rsidRPr="0025283F">
        <w:rPr>
          <w:rFonts w:cstheme="minorHAnsi"/>
        </w:rPr>
        <w:t xml:space="preserve">How does the school know if a young person needs extra help and what should I do if I think my child may have </w:t>
      </w:r>
      <w:r w:rsidR="005451D2" w:rsidRPr="0025283F">
        <w:rPr>
          <w:rFonts w:cstheme="minorHAnsi"/>
        </w:rPr>
        <w:t xml:space="preserve">a </w:t>
      </w:r>
      <w:r w:rsidRPr="0025283F">
        <w:rPr>
          <w:rFonts w:cstheme="minorHAnsi"/>
        </w:rPr>
        <w:t>special educational need?</w:t>
      </w:r>
    </w:p>
    <w:p w14:paraId="0EC5EF14" w14:textId="000F459D" w:rsidR="00A476BE" w:rsidRPr="0025283F" w:rsidRDefault="00A476BE" w:rsidP="00A476BE">
      <w:pPr>
        <w:pStyle w:val="ListParagraph"/>
        <w:numPr>
          <w:ilvl w:val="0"/>
          <w:numId w:val="1"/>
        </w:numPr>
        <w:ind w:left="1134" w:hanging="992"/>
        <w:rPr>
          <w:rFonts w:cstheme="minorHAnsi"/>
        </w:rPr>
      </w:pPr>
      <w:r w:rsidRPr="0025283F">
        <w:rPr>
          <w:rFonts w:cstheme="minorHAnsi"/>
        </w:rPr>
        <w:t>Communication with parent</w:t>
      </w:r>
      <w:r w:rsidR="00B14FEF" w:rsidRPr="0025283F">
        <w:rPr>
          <w:rFonts w:cstheme="minorHAnsi"/>
        </w:rPr>
        <w:t>(</w:t>
      </w:r>
      <w:r w:rsidRPr="0025283F">
        <w:rPr>
          <w:rFonts w:cstheme="minorHAnsi"/>
        </w:rPr>
        <w:t>s</w:t>
      </w:r>
      <w:r w:rsidR="00B14FEF" w:rsidRPr="0025283F">
        <w:rPr>
          <w:rFonts w:cstheme="minorHAnsi"/>
        </w:rPr>
        <w:t>)</w:t>
      </w:r>
      <w:r w:rsidRPr="0025283F">
        <w:rPr>
          <w:rFonts w:cstheme="minorHAnsi"/>
        </w:rPr>
        <w:t xml:space="preserve"> and carer</w:t>
      </w:r>
      <w:r w:rsidR="00B14FEF" w:rsidRPr="0025283F">
        <w:rPr>
          <w:rFonts w:cstheme="minorHAnsi"/>
        </w:rPr>
        <w:t>(</w:t>
      </w:r>
      <w:r w:rsidRPr="0025283F">
        <w:rPr>
          <w:rFonts w:cstheme="minorHAnsi"/>
        </w:rPr>
        <w:t>s</w:t>
      </w:r>
      <w:r w:rsidR="00B14FEF" w:rsidRPr="0025283F">
        <w:rPr>
          <w:rFonts w:cstheme="minorHAnsi"/>
        </w:rPr>
        <w:t>)</w:t>
      </w:r>
    </w:p>
    <w:p w14:paraId="36C09ECC" w14:textId="25CDE032" w:rsidR="00DB129E" w:rsidRPr="0025283F" w:rsidRDefault="00DB129E" w:rsidP="00A476BE">
      <w:pPr>
        <w:pStyle w:val="ListParagraph"/>
        <w:numPr>
          <w:ilvl w:val="0"/>
          <w:numId w:val="1"/>
        </w:numPr>
        <w:ind w:left="1134" w:hanging="992"/>
        <w:rPr>
          <w:rFonts w:cstheme="minorHAnsi"/>
        </w:rPr>
      </w:pPr>
      <w:r w:rsidRPr="0025283F">
        <w:rPr>
          <w:rFonts w:cstheme="minorHAnsi"/>
        </w:rPr>
        <w:t>What emotional wellbeing support is available at TBS?</w:t>
      </w:r>
    </w:p>
    <w:p w14:paraId="1698D82C" w14:textId="7EBB0EC0" w:rsidR="00DB129E" w:rsidRPr="0025283F" w:rsidRDefault="00DB129E" w:rsidP="00A476BE">
      <w:pPr>
        <w:pStyle w:val="ListParagraph"/>
        <w:numPr>
          <w:ilvl w:val="0"/>
          <w:numId w:val="1"/>
        </w:numPr>
        <w:ind w:left="1134" w:hanging="992"/>
        <w:rPr>
          <w:rFonts w:cstheme="minorHAnsi"/>
        </w:rPr>
      </w:pPr>
      <w:r w:rsidRPr="0025283F">
        <w:rPr>
          <w:rFonts w:cstheme="minorHAnsi"/>
        </w:rPr>
        <w:t>What specialist services are available at or accessed by the school?</w:t>
      </w:r>
    </w:p>
    <w:p w14:paraId="00A9BE38" w14:textId="5BF6AF40" w:rsidR="00DB129E" w:rsidRPr="0025283F" w:rsidRDefault="00DB129E" w:rsidP="00A476BE">
      <w:pPr>
        <w:pStyle w:val="ListParagraph"/>
        <w:numPr>
          <w:ilvl w:val="0"/>
          <w:numId w:val="1"/>
        </w:numPr>
        <w:ind w:left="1134" w:hanging="992"/>
        <w:rPr>
          <w:rFonts w:cstheme="minorHAnsi"/>
        </w:rPr>
      </w:pPr>
      <w:r w:rsidRPr="0025283F">
        <w:rPr>
          <w:rFonts w:cstheme="minorHAnsi"/>
        </w:rPr>
        <w:t xml:space="preserve">Staff training </w:t>
      </w:r>
      <w:r w:rsidR="00332BF4" w:rsidRPr="0025283F">
        <w:rPr>
          <w:rFonts w:cstheme="minorHAnsi"/>
        </w:rPr>
        <w:t>at TBS</w:t>
      </w:r>
    </w:p>
    <w:p w14:paraId="0AF32098" w14:textId="35EFC7C7" w:rsidR="00DB129E" w:rsidRPr="0025283F" w:rsidRDefault="00DB129E" w:rsidP="00A476BE">
      <w:pPr>
        <w:pStyle w:val="ListParagraph"/>
        <w:numPr>
          <w:ilvl w:val="0"/>
          <w:numId w:val="1"/>
        </w:numPr>
        <w:ind w:left="1134" w:hanging="992"/>
        <w:rPr>
          <w:rFonts w:cstheme="minorHAnsi"/>
        </w:rPr>
      </w:pPr>
      <w:r w:rsidRPr="0025283F">
        <w:rPr>
          <w:rFonts w:cstheme="minorHAnsi"/>
        </w:rPr>
        <w:t>How are young people with SEND included in activities outside the classroom?</w:t>
      </w:r>
    </w:p>
    <w:p w14:paraId="2C362E2E" w14:textId="77777777" w:rsidR="00DB129E" w:rsidRPr="0025283F" w:rsidRDefault="00DB129E" w:rsidP="00A476BE">
      <w:pPr>
        <w:pStyle w:val="ListParagraph"/>
        <w:numPr>
          <w:ilvl w:val="0"/>
          <w:numId w:val="1"/>
        </w:numPr>
        <w:ind w:left="1134" w:hanging="992"/>
        <w:rPr>
          <w:rFonts w:cstheme="minorHAnsi"/>
        </w:rPr>
      </w:pPr>
      <w:r w:rsidRPr="0025283F">
        <w:rPr>
          <w:rFonts w:cstheme="minorHAnsi"/>
        </w:rPr>
        <w:t>How accessible is the school environment?</w:t>
      </w:r>
    </w:p>
    <w:p w14:paraId="35965A37" w14:textId="6C8C9466" w:rsidR="00DB129E" w:rsidRPr="0025283F" w:rsidRDefault="00DB129E" w:rsidP="00A476BE">
      <w:pPr>
        <w:pStyle w:val="ListParagraph"/>
        <w:numPr>
          <w:ilvl w:val="0"/>
          <w:numId w:val="1"/>
        </w:numPr>
        <w:ind w:left="1134" w:hanging="992"/>
        <w:rPr>
          <w:rFonts w:cstheme="minorHAnsi"/>
        </w:rPr>
      </w:pPr>
      <w:r w:rsidRPr="0025283F">
        <w:rPr>
          <w:rFonts w:cstheme="minorHAnsi"/>
        </w:rPr>
        <w:t xml:space="preserve">How is </w:t>
      </w:r>
      <w:r w:rsidR="001903A1" w:rsidRPr="0025283F">
        <w:rPr>
          <w:rFonts w:cstheme="minorHAnsi"/>
        </w:rPr>
        <w:t>the transition</w:t>
      </w:r>
      <w:r w:rsidRPr="0025283F">
        <w:rPr>
          <w:rFonts w:cstheme="minorHAnsi"/>
        </w:rPr>
        <w:t xml:space="preserve"> to and from TBS managed?</w:t>
      </w:r>
    </w:p>
    <w:p w14:paraId="640FB45A" w14:textId="100F9620" w:rsidR="00DB129E" w:rsidRPr="0025283F" w:rsidRDefault="00DB129E" w:rsidP="00A476BE">
      <w:pPr>
        <w:pStyle w:val="ListParagraph"/>
        <w:numPr>
          <w:ilvl w:val="0"/>
          <w:numId w:val="1"/>
        </w:numPr>
        <w:ind w:left="1134" w:hanging="992"/>
        <w:rPr>
          <w:rFonts w:cstheme="minorHAnsi"/>
        </w:rPr>
      </w:pPr>
      <w:r w:rsidRPr="0025283F">
        <w:rPr>
          <w:rFonts w:cstheme="minorHAnsi"/>
        </w:rPr>
        <w:t>How are resources allocated?</w:t>
      </w:r>
    </w:p>
    <w:p w14:paraId="12BE2DA7" w14:textId="50E276DF" w:rsidR="00C75B66" w:rsidRPr="0025283F" w:rsidRDefault="00C75B66" w:rsidP="00C75B66">
      <w:pPr>
        <w:pStyle w:val="ListParagraph"/>
        <w:numPr>
          <w:ilvl w:val="0"/>
          <w:numId w:val="1"/>
        </w:numPr>
        <w:ind w:left="1134" w:hanging="992"/>
        <w:rPr>
          <w:rFonts w:cstheme="minorHAnsi"/>
        </w:rPr>
      </w:pPr>
      <w:r w:rsidRPr="0025283F">
        <w:rPr>
          <w:rFonts w:cstheme="minorHAnsi"/>
        </w:rPr>
        <w:t>How are parents involved in school life?</w:t>
      </w:r>
    </w:p>
    <w:p w14:paraId="1679AF8F" w14:textId="77777777" w:rsidR="00DB129E" w:rsidRPr="0025283F" w:rsidRDefault="00DB129E" w:rsidP="00C75B66">
      <w:pPr>
        <w:pStyle w:val="ListParagraph"/>
        <w:numPr>
          <w:ilvl w:val="0"/>
          <w:numId w:val="1"/>
        </w:numPr>
        <w:ind w:left="1134" w:hanging="992"/>
        <w:rPr>
          <w:rFonts w:cstheme="minorHAnsi"/>
        </w:rPr>
      </w:pPr>
      <w:r w:rsidRPr="0025283F">
        <w:rPr>
          <w:rFonts w:cstheme="minorHAnsi"/>
        </w:rPr>
        <w:t>Complaints procedure</w:t>
      </w:r>
    </w:p>
    <w:p w14:paraId="5550B207" w14:textId="3F9801C0" w:rsidR="00DB129E" w:rsidRPr="0025283F" w:rsidRDefault="00C75B66" w:rsidP="000C4102">
      <w:pPr>
        <w:pStyle w:val="ListParagraph"/>
        <w:ind w:left="1134"/>
        <w:rPr>
          <w:rFonts w:cstheme="minorHAnsi"/>
        </w:rPr>
      </w:pPr>
      <w:r w:rsidRPr="0025283F">
        <w:rPr>
          <w:rFonts w:cstheme="minorHAnsi"/>
        </w:rPr>
        <w:t>Appendix</w:t>
      </w:r>
    </w:p>
    <w:p w14:paraId="13CA8F69" w14:textId="77777777" w:rsidR="00DB129E" w:rsidRPr="0025283F" w:rsidRDefault="00DB129E" w:rsidP="00FF5875">
      <w:pPr>
        <w:rPr>
          <w:rFonts w:cstheme="minorHAnsi"/>
        </w:rPr>
      </w:pPr>
    </w:p>
    <w:p w14:paraId="5CEC72F4" w14:textId="77777777" w:rsidR="00DB129E" w:rsidRPr="0025283F" w:rsidRDefault="00DB129E" w:rsidP="00FF5875">
      <w:pPr>
        <w:rPr>
          <w:rFonts w:cstheme="minorHAnsi"/>
        </w:rPr>
        <w:sectPr w:rsidR="00DB129E" w:rsidRPr="0025283F" w:rsidSect="00B475E2">
          <w:footerReference w:type="default" r:id="rId11"/>
          <w:pgSz w:w="11907" w:h="16840"/>
          <w:pgMar w:top="1540" w:right="820" w:bottom="1240" w:left="960" w:header="720" w:footer="1046" w:gutter="0"/>
          <w:pgNumType w:start="1"/>
          <w:cols w:space="720"/>
          <w:docGrid w:linePitch="299"/>
        </w:sectPr>
      </w:pPr>
    </w:p>
    <w:p w14:paraId="7602E33D" w14:textId="77777777" w:rsidR="00DB129E" w:rsidRPr="0025283F" w:rsidRDefault="00DB129E" w:rsidP="00FF5875">
      <w:pPr>
        <w:rPr>
          <w:rFonts w:cstheme="minorHAnsi"/>
          <w:b/>
        </w:rPr>
      </w:pPr>
      <w:bookmarkStart w:id="0" w:name="1_Introduction"/>
      <w:bookmarkEnd w:id="0"/>
      <w:r w:rsidRPr="0025283F">
        <w:rPr>
          <w:rFonts w:cstheme="minorHAnsi"/>
          <w:b/>
        </w:rPr>
        <w:lastRenderedPageBreak/>
        <w:t>Introduction</w:t>
      </w:r>
    </w:p>
    <w:p w14:paraId="4F15E5FF" w14:textId="5D89ACAA" w:rsidR="00235461" w:rsidRPr="0025283F" w:rsidRDefault="00DB129E" w:rsidP="001E683F">
      <w:pPr>
        <w:rPr>
          <w:rFonts w:cstheme="minorHAnsi"/>
          <w:b/>
          <w:bCs/>
          <w:sz w:val="23"/>
          <w:szCs w:val="23"/>
        </w:rPr>
      </w:pPr>
      <w:r w:rsidRPr="0025283F">
        <w:rPr>
          <w:rFonts w:cstheme="minorHAnsi"/>
          <w:b/>
          <w:bCs/>
          <w:sz w:val="23"/>
          <w:szCs w:val="23"/>
        </w:rPr>
        <w:t>202</w:t>
      </w:r>
      <w:r w:rsidR="00332BF4" w:rsidRPr="0025283F">
        <w:rPr>
          <w:rFonts w:cstheme="minorHAnsi"/>
          <w:b/>
          <w:bCs/>
          <w:sz w:val="23"/>
          <w:szCs w:val="23"/>
        </w:rPr>
        <w:t>4</w:t>
      </w:r>
      <w:r w:rsidR="00235461" w:rsidRPr="0025283F">
        <w:rPr>
          <w:rFonts w:cstheme="minorHAnsi"/>
          <w:b/>
          <w:bCs/>
          <w:sz w:val="23"/>
          <w:szCs w:val="23"/>
        </w:rPr>
        <w:t>-25</w:t>
      </w:r>
      <w:r w:rsidRPr="0025283F">
        <w:rPr>
          <w:rFonts w:cstheme="minorHAnsi"/>
          <w:b/>
          <w:bCs/>
          <w:sz w:val="23"/>
          <w:szCs w:val="23"/>
        </w:rPr>
        <w:t xml:space="preserve"> Staff</w:t>
      </w:r>
      <w:r w:rsidR="00206041" w:rsidRPr="0025283F">
        <w:rPr>
          <w:rFonts w:cstheme="minorHAnsi"/>
          <w:b/>
          <w:bCs/>
          <w:sz w:val="23"/>
          <w:szCs w:val="23"/>
        </w:rPr>
        <w:t>ing</w:t>
      </w:r>
      <w:r w:rsidRPr="0025283F">
        <w:rPr>
          <w:rFonts w:cstheme="minorHAnsi"/>
          <w:b/>
          <w:bCs/>
          <w:sz w:val="23"/>
          <w:szCs w:val="23"/>
        </w:rPr>
        <w:t xml:space="preserve">: </w:t>
      </w:r>
      <w:r w:rsidRPr="0025283F">
        <w:rPr>
          <w:rFonts w:cstheme="minorHAnsi"/>
          <w:sz w:val="23"/>
          <w:szCs w:val="23"/>
        </w:rPr>
        <w:tab/>
      </w:r>
      <w:r w:rsidRPr="0025283F">
        <w:rPr>
          <w:rFonts w:cstheme="minorHAnsi"/>
          <w:sz w:val="23"/>
          <w:szCs w:val="23"/>
        </w:rPr>
        <w:tab/>
      </w:r>
      <w:r w:rsidRPr="0025283F">
        <w:rPr>
          <w:rFonts w:cstheme="minorHAnsi"/>
          <w:sz w:val="23"/>
          <w:szCs w:val="23"/>
        </w:rPr>
        <w:tab/>
      </w:r>
      <w:r w:rsidRPr="0025283F">
        <w:rPr>
          <w:rFonts w:cstheme="minorHAnsi"/>
          <w:sz w:val="23"/>
          <w:szCs w:val="23"/>
        </w:rPr>
        <w:tab/>
      </w:r>
      <w:r w:rsidRPr="0025283F">
        <w:rPr>
          <w:rFonts w:cstheme="minorHAnsi"/>
          <w:sz w:val="23"/>
          <w:szCs w:val="23"/>
        </w:rPr>
        <w:tab/>
      </w:r>
    </w:p>
    <w:p w14:paraId="554316D4" w14:textId="77777777" w:rsidR="00235461" w:rsidRPr="0025283F" w:rsidRDefault="00DB129E" w:rsidP="00235461">
      <w:pPr>
        <w:spacing w:after="0"/>
        <w:rPr>
          <w:rFonts w:cstheme="minorHAnsi"/>
          <w:sz w:val="23"/>
          <w:szCs w:val="23"/>
        </w:rPr>
      </w:pPr>
      <w:r w:rsidRPr="0025283F">
        <w:rPr>
          <w:rFonts w:cstheme="minorHAnsi"/>
          <w:sz w:val="23"/>
          <w:szCs w:val="23"/>
        </w:rPr>
        <w:t>Specialist English Teacher</w:t>
      </w:r>
    </w:p>
    <w:p w14:paraId="63A11CB9" w14:textId="1D267879" w:rsidR="00965B8E" w:rsidRPr="0025283F" w:rsidRDefault="00235461" w:rsidP="001E683F">
      <w:pPr>
        <w:spacing w:after="0"/>
        <w:rPr>
          <w:rFonts w:cstheme="minorHAnsi"/>
          <w:sz w:val="23"/>
          <w:szCs w:val="23"/>
        </w:rPr>
      </w:pPr>
      <w:r w:rsidRPr="0025283F">
        <w:rPr>
          <w:rFonts w:cstheme="minorHAnsi"/>
          <w:sz w:val="23"/>
          <w:szCs w:val="23"/>
        </w:rPr>
        <w:t>Specialist Maths Teacher</w:t>
      </w:r>
      <w:r w:rsidR="00DB129E" w:rsidRPr="0025283F">
        <w:rPr>
          <w:rFonts w:cstheme="minorHAnsi"/>
          <w:sz w:val="23"/>
          <w:szCs w:val="23"/>
        </w:rPr>
        <w:tab/>
      </w:r>
      <w:r w:rsidR="00DB129E" w:rsidRPr="0025283F">
        <w:rPr>
          <w:rFonts w:cstheme="minorHAnsi"/>
          <w:sz w:val="23"/>
          <w:szCs w:val="23"/>
        </w:rPr>
        <w:tab/>
      </w:r>
      <w:r w:rsidR="00DB129E" w:rsidRPr="0025283F">
        <w:rPr>
          <w:rFonts w:cstheme="minorHAnsi"/>
          <w:sz w:val="23"/>
          <w:szCs w:val="23"/>
        </w:rPr>
        <w:tab/>
      </w:r>
      <w:r w:rsidR="00DB129E" w:rsidRPr="0025283F">
        <w:rPr>
          <w:rFonts w:cstheme="minorHAnsi"/>
          <w:sz w:val="23"/>
          <w:szCs w:val="23"/>
        </w:rPr>
        <w:tab/>
      </w:r>
      <w:r w:rsidR="00DB129E" w:rsidRPr="0025283F">
        <w:rPr>
          <w:rFonts w:cstheme="minorHAnsi"/>
          <w:sz w:val="23"/>
          <w:szCs w:val="23"/>
        </w:rPr>
        <w:tab/>
      </w:r>
      <w:r w:rsidR="00DB129E" w:rsidRPr="0025283F">
        <w:rPr>
          <w:rFonts w:cstheme="minorHAnsi"/>
          <w:sz w:val="23"/>
          <w:szCs w:val="23"/>
        </w:rPr>
        <w:tab/>
      </w:r>
      <w:r w:rsidR="00965B8E" w:rsidRPr="0025283F">
        <w:rPr>
          <w:rFonts w:cstheme="minorHAnsi"/>
          <w:sz w:val="23"/>
          <w:szCs w:val="23"/>
        </w:rPr>
        <w:tab/>
      </w:r>
      <w:r w:rsidR="00965B8E" w:rsidRPr="0025283F">
        <w:rPr>
          <w:rFonts w:cstheme="minorHAnsi"/>
          <w:sz w:val="23"/>
          <w:szCs w:val="23"/>
        </w:rPr>
        <w:tab/>
      </w:r>
      <w:r w:rsidR="00965B8E" w:rsidRPr="0025283F">
        <w:rPr>
          <w:rFonts w:cstheme="minorHAnsi"/>
          <w:sz w:val="23"/>
          <w:szCs w:val="23"/>
        </w:rPr>
        <w:tab/>
      </w:r>
    </w:p>
    <w:p w14:paraId="48D598EB" w14:textId="4C2F3481" w:rsidR="00235461" w:rsidRPr="0025283F" w:rsidRDefault="00DB129E" w:rsidP="00FF5875">
      <w:pPr>
        <w:pStyle w:val="Default"/>
        <w:rPr>
          <w:rFonts w:asciiTheme="minorHAnsi" w:hAnsiTheme="minorHAnsi" w:cstheme="minorHAnsi"/>
          <w:sz w:val="23"/>
          <w:szCs w:val="23"/>
        </w:rPr>
      </w:pPr>
      <w:r w:rsidRPr="0025283F">
        <w:rPr>
          <w:rFonts w:asciiTheme="minorHAnsi" w:hAnsiTheme="minorHAnsi" w:cstheme="minorHAnsi"/>
          <w:sz w:val="23"/>
          <w:szCs w:val="23"/>
        </w:rPr>
        <w:t xml:space="preserve">Literacy </w:t>
      </w:r>
      <w:r w:rsidR="00206041" w:rsidRPr="0025283F">
        <w:rPr>
          <w:rFonts w:asciiTheme="minorHAnsi" w:hAnsiTheme="minorHAnsi" w:cstheme="minorHAnsi"/>
          <w:sz w:val="23"/>
          <w:szCs w:val="23"/>
        </w:rPr>
        <w:t>Mentor</w:t>
      </w:r>
      <w:r w:rsidR="00206041" w:rsidRPr="0025283F">
        <w:rPr>
          <w:rFonts w:asciiTheme="minorHAnsi" w:hAnsiTheme="minorHAnsi" w:cstheme="minorHAnsi"/>
          <w:sz w:val="23"/>
          <w:szCs w:val="23"/>
        </w:rPr>
        <w:tab/>
      </w:r>
      <w:r w:rsidR="00235461" w:rsidRPr="0025283F">
        <w:rPr>
          <w:rFonts w:asciiTheme="minorHAnsi" w:hAnsiTheme="minorHAnsi" w:cstheme="minorHAnsi"/>
          <w:sz w:val="23"/>
          <w:szCs w:val="23"/>
        </w:rPr>
        <w:tab/>
      </w:r>
      <w:r w:rsidR="00235461" w:rsidRPr="0025283F">
        <w:rPr>
          <w:rFonts w:asciiTheme="minorHAnsi" w:hAnsiTheme="minorHAnsi" w:cstheme="minorHAnsi"/>
          <w:sz w:val="23"/>
          <w:szCs w:val="23"/>
        </w:rPr>
        <w:tab/>
      </w:r>
      <w:r w:rsidR="00235461" w:rsidRPr="0025283F">
        <w:rPr>
          <w:rFonts w:asciiTheme="minorHAnsi" w:hAnsiTheme="minorHAnsi" w:cstheme="minorHAnsi"/>
          <w:sz w:val="23"/>
          <w:szCs w:val="23"/>
        </w:rPr>
        <w:tab/>
        <w:t>x3</w:t>
      </w:r>
    </w:p>
    <w:p w14:paraId="3F662350" w14:textId="0A1F868B" w:rsidR="00DB129E" w:rsidRPr="0025283F" w:rsidRDefault="00235461" w:rsidP="00FF5875">
      <w:pPr>
        <w:pStyle w:val="Default"/>
        <w:rPr>
          <w:rFonts w:asciiTheme="minorHAnsi" w:hAnsiTheme="minorHAnsi" w:cstheme="minorHAnsi"/>
          <w:sz w:val="23"/>
          <w:szCs w:val="23"/>
        </w:rPr>
      </w:pPr>
      <w:r w:rsidRPr="0025283F">
        <w:rPr>
          <w:rFonts w:asciiTheme="minorHAnsi" w:hAnsiTheme="minorHAnsi" w:cstheme="minorHAnsi"/>
          <w:sz w:val="23"/>
          <w:szCs w:val="23"/>
        </w:rPr>
        <w:t>Learning Support Assistant</w:t>
      </w:r>
      <w:r w:rsidR="00206041" w:rsidRPr="0025283F">
        <w:rPr>
          <w:rFonts w:asciiTheme="minorHAnsi" w:hAnsiTheme="minorHAnsi" w:cstheme="minorHAnsi"/>
          <w:sz w:val="23"/>
          <w:szCs w:val="23"/>
        </w:rPr>
        <w:tab/>
      </w:r>
      <w:r w:rsidR="00206041" w:rsidRPr="0025283F">
        <w:rPr>
          <w:rFonts w:asciiTheme="minorHAnsi" w:hAnsiTheme="minorHAnsi" w:cstheme="minorHAnsi"/>
          <w:sz w:val="23"/>
          <w:szCs w:val="23"/>
        </w:rPr>
        <w:tab/>
      </w:r>
      <w:r w:rsidR="00206041" w:rsidRPr="0025283F">
        <w:rPr>
          <w:rFonts w:asciiTheme="minorHAnsi" w:hAnsiTheme="minorHAnsi" w:cstheme="minorHAnsi"/>
          <w:sz w:val="23"/>
          <w:szCs w:val="23"/>
        </w:rPr>
        <w:tab/>
        <w:t>x</w:t>
      </w:r>
      <w:r w:rsidRPr="0025283F">
        <w:rPr>
          <w:rFonts w:asciiTheme="minorHAnsi" w:hAnsiTheme="minorHAnsi" w:cstheme="minorHAnsi"/>
          <w:sz w:val="23"/>
          <w:szCs w:val="23"/>
        </w:rPr>
        <w:t>2</w:t>
      </w:r>
    </w:p>
    <w:p w14:paraId="70439A1A" w14:textId="3F8FA191" w:rsidR="00DB129E" w:rsidRPr="0025283F" w:rsidRDefault="00206041" w:rsidP="00FF5875">
      <w:pPr>
        <w:pStyle w:val="Default"/>
        <w:rPr>
          <w:rFonts w:asciiTheme="minorHAnsi" w:hAnsiTheme="minorHAnsi" w:cstheme="minorHAnsi"/>
          <w:sz w:val="23"/>
          <w:szCs w:val="23"/>
        </w:rPr>
      </w:pPr>
      <w:r w:rsidRPr="0025283F">
        <w:rPr>
          <w:rFonts w:asciiTheme="minorHAnsi" w:hAnsiTheme="minorHAnsi" w:cstheme="minorHAnsi"/>
          <w:sz w:val="23"/>
          <w:szCs w:val="23"/>
        </w:rPr>
        <w:t>One-to-one Teaching Assistant</w:t>
      </w:r>
      <w:r w:rsidRPr="0025283F">
        <w:rPr>
          <w:rFonts w:asciiTheme="minorHAnsi" w:hAnsiTheme="minorHAnsi" w:cstheme="minorHAnsi"/>
          <w:sz w:val="23"/>
          <w:szCs w:val="23"/>
        </w:rPr>
        <w:tab/>
      </w:r>
      <w:r w:rsidRPr="0025283F">
        <w:rPr>
          <w:rFonts w:asciiTheme="minorHAnsi" w:hAnsiTheme="minorHAnsi" w:cstheme="minorHAnsi"/>
          <w:sz w:val="23"/>
          <w:szCs w:val="23"/>
        </w:rPr>
        <w:tab/>
      </w:r>
      <w:r w:rsidRPr="0025283F">
        <w:rPr>
          <w:rFonts w:asciiTheme="minorHAnsi" w:hAnsiTheme="minorHAnsi" w:cstheme="minorHAnsi"/>
          <w:sz w:val="23"/>
          <w:szCs w:val="23"/>
        </w:rPr>
        <w:tab/>
        <w:t>x</w:t>
      </w:r>
      <w:r w:rsidR="001E683F" w:rsidRPr="0025283F">
        <w:rPr>
          <w:rFonts w:asciiTheme="minorHAnsi" w:hAnsiTheme="minorHAnsi" w:cstheme="minorHAnsi"/>
          <w:sz w:val="23"/>
          <w:szCs w:val="23"/>
        </w:rPr>
        <w:t>4</w:t>
      </w:r>
    </w:p>
    <w:p w14:paraId="25315904" w14:textId="77777777" w:rsidR="00206041" w:rsidRPr="0025283F" w:rsidRDefault="00206041" w:rsidP="00FF5875">
      <w:pPr>
        <w:pStyle w:val="Default"/>
        <w:rPr>
          <w:rFonts w:asciiTheme="minorHAnsi" w:hAnsiTheme="minorHAnsi" w:cstheme="minorHAnsi"/>
          <w:sz w:val="23"/>
          <w:szCs w:val="23"/>
        </w:rPr>
      </w:pPr>
    </w:p>
    <w:p w14:paraId="27997811" w14:textId="25CF996A" w:rsidR="00206041" w:rsidRPr="0025283F" w:rsidRDefault="00206041" w:rsidP="00FF5875">
      <w:pPr>
        <w:pStyle w:val="Default"/>
        <w:rPr>
          <w:rFonts w:asciiTheme="minorHAnsi" w:hAnsiTheme="minorHAnsi" w:cstheme="minorHAnsi"/>
          <w:sz w:val="23"/>
          <w:szCs w:val="23"/>
        </w:rPr>
      </w:pPr>
      <w:r w:rsidRPr="0025283F">
        <w:rPr>
          <w:rFonts w:asciiTheme="minorHAnsi" w:hAnsiTheme="minorHAnsi" w:cstheme="minorHAnsi"/>
          <w:sz w:val="23"/>
          <w:szCs w:val="23"/>
        </w:rPr>
        <w:t>Assistant Head</w:t>
      </w:r>
      <w:r w:rsidR="00332BF4" w:rsidRPr="0025283F">
        <w:rPr>
          <w:rFonts w:asciiTheme="minorHAnsi" w:hAnsiTheme="minorHAnsi" w:cstheme="minorHAnsi"/>
          <w:sz w:val="23"/>
          <w:szCs w:val="23"/>
        </w:rPr>
        <w:t>teacher</w:t>
      </w:r>
      <w:r w:rsidRPr="0025283F">
        <w:rPr>
          <w:rFonts w:asciiTheme="minorHAnsi" w:hAnsiTheme="minorHAnsi" w:cstheme="minorHAnsi"/>
          <w:sz w:val="23"/>
          <w:szCs w:val="23"/>
        </w:rPr>
        <w:t>, DSL</w:t>
      </w:r>
      <w:r w:rsidRPr="0025283F">
        <w:rPr>
          <w:rFonts w:asciiTheme="minorHAnsi" w:hAnsiTheme="minorHAnsi" w:cstheme="minorHAnsi"/>
          <w:sz w:val="23"/>
          <w:szCs w:val="23"/>
        </w:rPr>
        <w:tab/>
      </w:r>
      <w:r w:rsidRPr="0025283F">
        <w:rPr>
          <w:rFonts w:asciiTheme="minorHAnsi" w:hAnsiTheme="minorHAnsi" w:cstheme="minorHAnsi"/>
          <w:sz w:val="23"/>
          <w:szCs w:val="23"/>
        </w:rPr>
        <w:tab/>
      </w:r>
      <w:r w:rsidRPr="0025283F">
        <w:rPr>
          <w:rFonts w:asciiTheme="minorHAnsi" w:hAnsiTheme="minorHAnsi" w:cstheme="minorHAnsi"/>
          <w:sz w:val="23"/>
          <w:szCs w:val="23"/>
        </w:rPr>
        <w:tab/>
        <w:t>Mrs Burrows</w:t>
      </w:r>
    </w:p>
    <w:p w14:paraId="7A4256A3" w14:textId="264DF1E4" w:rsidR="00206041" w:rsidRPr="0025283F" w:rsidRDefault="00206041" w:rsidP="00FF5875">
      <w:pPr>
        <w:pStyle w:val="Default"/>
        <w:rPr>
          <w:rFonts w:asciiTheme="minorHAnsi" w:hAnsiTheme="minorHAnsi" w:cstheme="minorHAnsi"/>
          <w:sz w:val="23"/>
          <w:szCs w:val="23"/>
        </w:rPr>
      </w:pPr>
      <w:r w:rsidRPr="0025283F">
        <w:rPr>
          <w:rFonts w:asciiTheme="minorHAnsi" w:hAnsiTheme="minorHAnsi" w:cstheme="minorHAnsi"/>
          <w:sz w:val="23"/>
          <w:szCs w:val="23"/>
        </w:rPr>
        <w:t>Inclusion Lead</w:t>
      </w:r>
      <w:r w:rsidR="00235461" w:rsidRPr="0025283F">
        <w:rPr>
          <w:rFonts w:asciiTheme="minorHAnsi" w:hAnsiTheme="minorHAnsi" w:cstheme="minorHAnsi"/>
          <w:sz w:val="23"/>
          <w:szCs w:val="23"/>
        </w:rPr>
        <w:t>/SENDCo</w:t>
      </w:r>
      <w:r w:rsidRPr="0025283F">
        <w:rPr>
          <w:rFonts w:asciiTheme="minorHAnsi" w:hAnsiTheme="minorHAnsi" w:cstheme="minorHAnsi"/>
          <w:sz w:val="23"/>
          <w:szCs w:val="23"/>
        </w:rPr>
        <w:tab/>
      </w:r>
      <w:r w:rsidRPr="0025283F">
        <w:rPr>
          <w:rFonts w:asciiTheme="minorHAnsi" w:hAnsiTheme="minorHAnsi" w:cstheme="minorHAnsi"/>
          <w:sz w:val="23"/>
          <w:szCs w:val="23"/>
        </w:rPr>
        <w:tab/>
      </w:r>
      <w:r w:rsidRPr="0025283F">
        <w:rPr>
          <w:rFonts w:asciiTheme="minorHAnsi" w:hAnsiTheme="minorHAnsi" w:cstheme="minorHAnsi"/>
          <w:sz w:val="23"/>
          <w:szCs w:val="23"/>
        </w:rPr>
        <w:tab/>
        <w:t>Mr Hayball</w:t>
      </w:r>
    </w:p>
    <w:p w14:paraId="67D211C0" w14:textId="17458F33" w:rsidR="000C4102" w:rsidRPr="0025283F" w:rsidRDefault="000C4102" w:rsidP="00FF5875">
      <w:pPr>
        <w:pStyle w:val="Default"/>
        <w:rPr>
          <w:rFonts w:asciiTheme="minorHAnsi" w:hAnsiTheme="minorHAnsi" w:cstheme="minorHAnsi"/>
          <w:sz w:val="23"/>
          <w:szCs w:val="23"/>
        </w:rPr>
      </w:pPr>
      <w:r w:rsidRPr="0025283F">
        <w:rPr>
          <w:rFonts w:asciiTheme="minorHAnsi" w:hAnsiTheme="minorHAnsi" w:cstheme="minorHAnsi"/>
          <w:sz w:val="23"/>
          <w:szCs w:val="23"/>
        </w:rPr>
        <w:t>Governor with responsibility for SEND</w:t>
      </w:r>
      <w:r w:rsidRPr="0025283F">
        <w:rPr>
          <w:rFonts w:asciiTheme="minorHAnsi" w:hAnsiTheme="minorHAnsi" w:cstheme="minorHAnsi"/>
          <w:sz w:val="23"/>
          <w:szCs w:val="23"/>
        </w:rPr>
        <w:tab/>
      </w:r>
      <w:r w:rsidRPr="0025283F">
        <w:rPr>
          <w:rFonts w:asciiTheme="minorHAnsi" w:hAnsiTheme="minorHAnsi" w:cstheme="minorHAnsi"/>
          <w:sz w:val="23"/>
          <w:szCs w:val="23"/>
        </w:rPr>
        <w:tab/>
      </w:r>
    </w:p>
    <w:p w14:paraId="6DC35936" w14:textId="77777777" w:rsidR="00206041" w:rsidRPr="0025283F" w:rsidRDefault="00206041" w:rsidP="00FF5875">
      <w:pPr>
        <w:pStyle w:val="Default"/>
        <w:rPr>
          <w:rFonts w:asciiTheme="minorHAnsi" w:hAnsiTheme="minorHAnsi" w:cstheme="minorHAnsi"/>
          <w:sz w:val="23"/>
          <w:szCs w:val="23"/>
        </w:rPr>
      </w:pPr>
    </w:p>
    <w:p w14:paraId="6C7BD5FF" w14:textId="77777777" w:rsidR="00DB129E" w:rsidRPr="0025283F" w:rsidRDefault="00DB129E" w:rsidP="00FF5875">
      <w:pPr>
        <w:pStyle w:val="Default"/>
        <w:rPr>
          <w:rFonts w:asciiTheme="minorHAnsi" w:hAnsiTheme="minorHAnsi" w:cstheme="minorHAnsi"/>
          <w:sz w:val="23"/>
          <w:szCs w:val="23"/>
        </w:rPr>
      </w:pPr>
    </w:p>
    <w:p w14:paraId="798F8C84" w14:textId="130E99F8" w:rsidR="001E683F" w:rsidRPr="0025283F" w:rsidRDefault="000D39A9" w:rsidP="000D39A9">
      <w:pPr>
        <w:textAlignment w:val="baseline"/>
        <w:rPr>
          <w:rFonts w:cstheme="minorHAnsi"/>
          <w:sz w:val="24"/>
          <w:szCs w:val="24"/>
          <w:lang w:eastAsia="en-GB"/>
        </w:rPr>
      </w:pPr>
      <w:r w:rsidRPr="0025283F">
        <w:rPr>
          <w:rFonts w:cstheme="minorHAnsi"/>
          <w:i/>
          <w:iCs/>
          <w:sz w:val="24"/>
          <w:szCs w:val="24"/>
          <w:lang w:eastAsia="en-GB"/>
        </w:rPr>
        <w:t>‘All students at The Blandford School, irrespective of their background or the challenges they face, have full access to the wide range of opportunities and experiences available at school</w:t>
      </w:r>
      <w:r w:rsidRPr="0025283F">
        <w:rPr>
          <w:rFonts w:cstheme="minorHAnsi"/>
          <w:sz w:val="24"/>
          <w:szCs w:val="24"/>
          <w:lang w:eastAsia="en-GB"/>
        </w:rPr>
        <w:t>.’</w:t>
      </w:r>
      <w:r w:rsidR="001E683F" w:rsidRPr="0025283F">
        <w:rPr>
          <w:rFonts w:cstheme="minorHAnsi"/>
          <w:sz w:val="24"/>
          <w:szCs w:val="24"/>
          <w:lang w:eastAsia="en-GB"/>
        </w:rPr>
        <w:t xml:space="preserve"> TBS Way</w:t>
      </w:r>
    </w:p>
    <w:p w14:paraId="1A163290" w14:textId="2C33A4DA" w:rsidR="00DB129E" w:rsidRPr="0025283F" w:rsidRDefault="001E683F" w:rsidP="00FF5875">
      <w:pPr>
        <w:rPr>
          <w:rFonts w:cstheme="minorHAnsi"/>
          <w:color w:val="000000"/>
        </w:rPr>
      </w:pPr>
      <w:r w:rsidRPr="0025283F">
        <w:rPr>
          <w:rFonts w:cstheme="minorHAnsi"/>
          <w:color w:val="000000"/>
        </w:rPr>
        <w:t xml:space="preserve">At The Blandford School (TBS), we recognise that some of our students may require additional support to reach their full potential. Every student, regardless of their starting point, is entitled to a broad and balanced curriculum that is </w:t>
      </w:r>
      <w:r w:rsidR="001903A1" w:rsidRPr="0025283F">
        <w:rPr>
          <w:rFonts w:cstheme="minorHAnsi"/>
          <w:color w:val="000000"/>
        </w:rPr>
        <w:t>adapted</w:t>
      </w:r>
      <w:r w:rsidRPr="0025283F">
        <w:rPr>
          <w:rFonts w:cstheme="minorHAnsi"/>
          <w:color w:val="000000"/>
        </w:rPr>
        <w:t xml:space="preserve"> to their individual educational needs. As an inclusive school, we are committed to meeting the needs of all our students within a caring</w:t>
      </w:r>
      <w:r w:rsidR="001903A1" w:rsidRPr="0025283F">
        <w:rPr>
          <w:rFonts w:cstheme="minorHAnsi"/>
          <w:color w:val="000000"/>
        </w:rPr>
        <w:t xml:space="preserve"> and</w:t>
      </w:r>
      <w:r w:rsidRPr="0025283F">
        <w:rPr>
          <w:rFonts w:cstheme="minorHAnsi"/>
          <w:color w:val="000000"/>
        </w:rPr>
        <w:t xml:space="preserve"> supportive</w:t>
      </w:r>
      <w:r w:rsidR="001903A1" w:rsidRPr="0025283F">
        <w:rPr>
          <w:rFonts w:cstheme="minorHAnsi"/>
          <w:color w:val="000000"/>
        </w:rPr>
        <w:t xml:space="preserve"> </w:t>
      </w:r>
      <w:r w:rsidRPr="0025283F">
        <w:rPr>
          <w:rFonts w:cstheme="minorHAnsi"/>
          <w:color w:val="000000"/>
        </w:rPr>
        <w:t>environment.</w:t>
      </w:r>
    </w:p>
    <w:p w14:paraId="609E8724" w14:textId="3FC0AADD" w:rsidR="00DB129E" w:rsidRPr="0025283F" w:rsidRDefault="00751076" w:rsidP="00FF5875">
      <w:pPr>
        <w:rPr>
          <w:rFonts w:cstheme="minorHAnsi"/>
          <w:b/>
          <w:bCs/>
          <w:lang w:val="en-US"/>
        </w:rPr>
      </w:pPr>
      <w:r w:rsidRPr="00751076">
        <w:rPr>
          <w:rFonts w:cstheme="minorHAnsi"/>
        </w:rPr>
        <w:t xml:space="preserve">We strive to provide the best </w:t>
      </w:r>
      <w:r w:rsidR="00807168">
        <w:rPr>
          <w:rFonts w:cstheme="minorHAnsi"/>
        </w:rPr>
        <w:t xml:space="preserve">possible </w:t>
      </w:r>
      <w:r w:rsidRPr="00751076">
        <w:rPr>
          <w:rFonts w:cstheme="minorHAnsi"/>
        </w:rPr>
        <w:t>educational experiences for all our students, while recogni</w:t>
      </w:r>
      <w:r>
        <w:rPr>
          <w:rFonts w:cstheme="minorHAnsi"/>
        </w:rPr>
        <w:t>s</w:t>
      </w:r>
      <w:r w:rsidRPr="00751076">
        <w:rPr>
          <w:rFonts w:cstheme="minorHAnsi"/>
        </w:rPr>
        <w:t xml:space="preserve">ing that the school environment may present greater challenges for some than for others. We place strong emphasis on the quality of classroom learning and on the </w:t>
      </w:r>
      <w:proofErr w:type="gramStart"/>
      <w:r w:rsidRPr="00751076">
        <w:rPr>
          <w:rFonts w:cstheme="minorHAnsi"/>
        </w:rPr>
        <w:t>adaptations</w:t>
      </w:r>
      <w:proofErr w:type="gramEnd"/>
      <w:r w:rsidRPr="00751076">
        <w:rPr>
          <w:rFonts w:cstheme="minorHAnsi"/>
        </w:rPr>
        <w:t xml:space="preserve"> we make to ensure </w:t>
      </w:r>
      <w:r w:rsidR="00C3681A">
        <w:rPr>
          <w:rFonts w:cstheme="minorHAnsi"/>
        </w:rPr>
        <w:t>our</w:t>
      </w:r>
      <w:r w:rsidRPr="00751076">
        <w:rPr>
          <w:rFonts w:cstheme="minorHAnsi"/>
        </w:rPr>
        <w:t xml:space="preserve"> students can access their education. We believe that students learn best when they remain in the classroom with their primary educator—the teacher.</w:t>
      </w:r>
    </w:p>
    <w:p w14:paraId="3CB35F33" w14:textId="77777777" w:rsidR="00DB129E" w:rsidRPr="0025283F" w:rsidRDefault="00DB129E" w:rsidP="00FF5875">
      <w:pPr>
        <w:pStyle w:val="ListParagraph"/>
        <w:numPr>
          <w:ilvl w:val="0"/>
          <w:numId w:val="10"/>
        </w:numPr>
        <w:ind w:hanging="720"/>
        <w:rPr>
          <w:rFonts w:cstheme="minorHAnsi"/>
          <w:b/>
          <w:bCs/>
        </w:rPr>
      </w:pPr>
      <w:r w:rsidRPr="0025283F">
        <w:rPr>
          <w:rFonts w:cstheme="minorHAnsi"/>
          <w:b/>
          <w:bCs/>
        </w:rPr>
        <w:t>What is the local offer?</w:t>
      </w:r>
    </w:p>
    <w:p w14:paraId="2C4E73D5" w14:textId="77777777" w:rsidR="00262662" w:rsidRPr="0025283F" w:rsidRDefault="00262662" w:rsidP="00FF5875">
      <w:pPr>
        <w:pStyle w:val="ListParagraph"/>
        <w:ind w:left="720"/>
        <w:rPr>
          <w:rFonts w:cstheme="minorHAnsi"/>
          <w:b/>
          <w:bCs/>
        </w:rPr>
      </w:pPr>
    </w:p>
    <w:p w14:paraId="4857E950" w14:textId="492CC758" w:rsidR="00DB129E" w:rsidRPr="0025283F" w:rsidRDefault="00DB129E" w:rsidP="00FF5875">
      <w:pPr>
        <w:rPr>
          <w:rFonts w:cstheme="minorHAnsi"/>
        </w:rPr>
      </w:pPr>
      <w:r w:rsidRPr="0025283F">
        <w:rPr>
          <w:rFonts w:cstheme="minorHAnsi"/>
        </w:rPr>
        <w:t xml:space="preserve">The Children and Families Act 2014 requires Local Authorities to publish information </w:t>
      </w:r>
      <w:r w:rsidR="001050A8" w:rsidRPr="0025283F">
        <w:rPr>
          <w:rFonts w:cstheme="minorHAnsi"/>
        </w:rPr>
        <w:t>about</w:t>
      </w:r>
      <w:r w:rsidRPr="0025283F">
        <w:rPr>
          <w:rFonts w:cstheme="minorHAnsi"/>
        </w:rPr>
        <w:t xml:space="preserve"> services and provision across education, health and social care for children and young people aged 0-25 with Special Educational Needs and Disabilities (SEND). The purpose of a local offer is to enable parents and carers to see more clearly what services are available for </w:t>
      </w:r>
      <w:r w:rsidR="003A4AA8" w:rsidRPr="0025283F">
        <w:rPr>
          <w:rFonts w:cstheme="minorHAnsi"/>
        </w:rPr>
        <w:t>young people</w:t>
      </w:r>
      <w:r w:rsidRPr="0025283F">
        <w:rPr>
          <w:rFonts w:cstheme="minorHAnsi"/>
        </w:rPr>
        <w:t xml:space="preserve"> with SEND in their area and how to access them. The Local Offer can be accessed via the link on our school website.</w:t>
      </w:r>
      <w:bookmarkStart w:id="1" w:name="2_Definition_of_Special_Educational_Need"/>
      <w:bookmarkEnd w:id="1"/>
    </w:p>
    <w:p w14:paraId="6F9E8E55" w14:textId="77777777" w:rsidR="00DB129E" w:rsidRPr="0025283F" w:rsidRDefault="00DB129E" w:rsidP="00FF5875">
      <w:pPr>
        <w:pStyle w:val="ListParagraph"/>
        <w:numPr>
          <w:ilvl w:val="0"/>
          <w:numId w:val="10"/>
        </w:numPr>
        <w:ind w:hanging="720"/>
        <w:rPr>
          <w:rFonts w:cstheme="minorHAnsi"/>
        </w:rPr>
      </w:pPr>
      <w:r w:rsidRPr="0025283F">
        <w:rPr>
          <w:rFonts w:cstheme="minorHAnsi"/>
          <w:b/>
        </w:rPr>
        <w:t>Definition of Special Educational Needs</w:t>
      </w:r>
    </w:p>
    <w:p w14:paraId="20038E5E" w14:textId="77777777" w:rsidR="00262662" w:rsidRPr="0025283F" w:rsidRDefault="00262662" w:rsidP="00FF5875">
      <w:pPr>
        <w:pStyle w:val="ListParagraph"/>
        <w:ind w:left="720"/>
        <w:rPr>
          <w:rFonts w:cstheme="minorHAnsi"/>
        </w:rPr>
      </w:pPr>
    </w:p>
    <w:p w14:paraId="4B87F872" w14:textId="77777777" w:rsidR="001E683F" w:rsidRPr="0025283F" w:rsidRDefault="001E683F" w:rsidP="001E683F">
      <w:pPr>
        <w:rPr>
          <w:rFonts w:cstheme="minorHAnsi"/>
        </w:rPr>
      </w:pPr>
      <w:r w:rsidRPr="0025283F">
        <w:rPr>
          <w:rFonts w:cstheme="minorHAnsi"/>
        </w:rPr>
        <w:t xml:space="preserve">According to the </w:t>
      </w:r>
      <w:r w:rsidRPr="0025283F">
        <w:rPr>
          <w:rFonts w:cstheme="minorHAnsi"/>
          <w:i/>
          <w:iCs/>
        </w:rPr>
        <w:t>Special Educational Needs and Disability (SEND) Code of Practice</w:t>
      </w:r>
      <w:r w:rsidRPr="0025283F">
        <w:rPr>
          <w:rFonts w:cstheme="minorHAnsi"/>
        </w:rPr>
        <w:t xml:space="preserve"> (2014),</w:t>
      </w:r>
    </w:p>
    <w:p w14:paraId="3A52FF16" w14:textId="77777777" w:rsidR="001E683F" w:rsidRPr="0025283F" w:rsidRDefault="001E683F" w:rsidP="001E683F">
      <w:pPr>
        <w:rPr>
          <w:rFonts w:cstheme="minorHAnsi"/>
        </w:rPr>
      </w:pPr>
      <w:r w:rsidRPr="0025283F">
        <w:rPr>
          <w:rFonts w:cstheme="minorHAnsi"/>
        </w:rPr>
        <w:t>“A young person has special educational needs if they have a learning difficulty or disability which calls for special educational provision, namely provision different from or additional to that normally available to others of the same age.”</w:t>
      </w:r>
    </w:p>
    <w:p w14:paraId="1D10C862" w14:textId="77777777" w:rsidR="001E683F" w:rsidRPr="0025283F" w:rsidRDefault="001E683F" w:rsidP="001E683F">
      <w:pPr>
        <w:rPr>
          <w:rFonts w:cstheme="minorHAnsi"/>
        </w:rPr>
      </w:pPr>
      <w:r w:rsidRPr="0025283F">
        <w:rPr>
          <w:rFonts w:cstheme="minorHAnsi"/>
        </w:rPr>
        <w:t>A child is not considered to have a learning difficulty solely because the language spoken at home differs from the language of instruction at school. However, appropriate support will be provided. If a student experiences difficulties that are not related to acquiring English as an additional language, these will be identified and addressed in line with the school’s SEND policy.</w:t>
      </w:r>
    </w:p>
    <w:p w14:paraId="27E425D4" w14:textId="77777777" w:rsidR="001E683F" w:rsidRPr="0025283F" w:rsidRDefault="001E683F" w:rsidP="001E683F">
      <w:pPr>
        <w:rPr>
          <w:rFonts w:cstheme="minorHAnsi"/>
        </w:rPr>
      </w:pPr>
      <w:r w:rsidRPr="0025283F">
        <w:rPr>
          <w:rFonts w:cstheme="minorHAnsi"/>
        </w:rPr>
        <w:lastRenderedPageBreak/>
        <w:t>Special educational provision refers to support that is additional to, or different from, the provision generally available to other young people of the same age in mainstream academies and maintained schools (excluding special schools) within the local education authority.</w:t>
      </w:r>
    </w:p>
    <w:p w14:paraId="2D0D2BE4" w14:textId="77777777" w:rsidR="00332BF4" w:rsidRPr="0025283F" w:rsidRDefault="00DB129E" w:rsidP="00FF5875">
      <w:pPr>
        <w:rPr>
          <w:rFonts w:cstheme="minorHAnsi"/>
          <w:b/>
        </w:rPr>
      </w:pPr>
      <w:r w:rsidRPr="0025283F">
        <w:rPr>
          <w:rFonts w:cstheme="minorHAnsi"/>
          <w:b/>
        </w:rPr>
        <w:t>Communication and interaction</w:t>
      </w:r>
    </w:p>
    <w:p w14:paraId="7D07E578" w14:textId="77777777" w:rsidR="001E683F" w:rsidRPr="0025283F" w:rsidRDefault="001E683F" w:rsidP="001E683F">
      <w:pPr>
        <w:rPr>
          <w:rFonts w:cstheme="minorHAnsi"/>
        </w:rPr>
      </w:pPr>
      <w:r w:rsidRPr="0025283F">
        <w:rPr>
          <w:rFonts w:cstheme="minorHAnsi"/>
        </w:rPr>
        <w:t>Children and young people with speech, language and communication needs (SLCN) experience difficulties in communicating with others. This may be due to challenges in expressing themselves, understanding what is being said to them, or using and interpreting the social rules of communication. The profile of each child with SLCN is unique, and their needs may change over time. They may struggle with one or more aspects of speech, language, or social communication at different stages of their development.</w:t>
      </w:r>
    </w:p>
    <w:p w14:paraId="32FB1B44" w14:textId="77777777" w:rsidR="001E683F" w:rsidRPr="0025283F" w:rsidRDefault="001E683F" w:rsidP="001E683F">
      <w:pPr>
        <w:rPr>
          <w:rFonts w:cstheme="minorHAnsi"/>
        </w:rPr>
      </w:pPr>
      <w:r w:rsidRPr="0025283F">
        <w:rPr>
          <w:rFonts w:cstheme="minorHAnsi"/>
        </w:rPr>
        <w:t>Children and young people with autism are also likely to experience difficulties with social interaction. They may have challenges related to language, communication, and imagination, all of which can affect how they relate to and engage with others.</w:t>
      </w:r>
    </w:p>
    <w:p w14:paraId="5F722D9F" w14:textId="77777777" w:rsidR="00262662" w:rsidRPr="0025283F" w:rsidRDefault="00DB129E" w:rsidP="00FF5875">
      <w:pPr>
        <w:rPr>
          <w:rFonts w:cstheme="minorHAnsi"/>
        </w:rPr>
      </w:pPr>
      <w:r w:rsidRPr="0025283F">
        <w:rPr>
          <w:rFonts w:cstheme="minorHAnsi"/>
          <w:b/>
        </w:rPr>
        <w:t>Cognition and Learning</w:t>
      </w:r>
      <w:r w:rsidRPr="0025283F">
        <w:rPr>
          <w:rFonts w:cstheme="minorHAnsi"/>
        </w:rPr>
        <w:t>.</w:t>
      </w:r>
    </w:p>
    <w:p w14:paraId="4D633DD4" w14:textId="77777777" w:rsidR="001E683F" w:rsidRPr="0025283F" w:rsidRDefault="001E683F" w:rsidP="001E683F">
      <w:pPr>
        <w:rPr>
          <w:rFonts w:cstheme="minorHAnsi"/>
        </w:rPr>
      </w:pPr>
      <w:r w:rsidRPr="0025283F">
        <w:rPr>
          <w:rFonts w:cstheme="minorHAnsi"/>
        </w:rPr>
        <w:t>Support for learning difficulties may be necessary when children and young people learn at a slower pace than their peers, even when appropriate differentiation is in place. Learning difficulties encompass a broad spectrum of needs, including:</w:t>
      </w:r>
    </w:p>
    <w:p w14:paraId="7347BD96" w14:textId="77777777" w:rsidR="001E683F" w:rsidRPr="0025283F" w:rsidRDefault="001E683F" w:rsidP="001E683F">
      <w:pPr>
        <w:numPr>
          <w:ilvl w:val="0"/>
          <w:numId w:val="33"/>
        </w:numPr>
        <w:rPr>
          <w:rFonts w:cstheme="minorHAnsi"/>
        </w:rPr>
      </w:pPr>
      <w:r w:rsidRPr="0025283F">
        <w:rPr>
          <w:rFonts w:cstheme="minorHAnsi"/>
          <w:b/>
          <w:bCs/>
        </w:rPr>
        <w:t>Moderate Learning Difficulties (MLD)</w:t>
      </w:r>
      <w:r w:rsidRPr="0025283F">
        <w:rPr>
          <w:rFonts w:cstheme="minorHAnsi"/>
        </w:rPr>
        <w:t xml:space="preserve"> – where students may require support across the curriculum,</w:t>
      </w:r>
    </w:p>
    <w:p w14:paraId="22411FF3" w14:textId="77777777" w:rsidR="001E683F" w:rsidRPr="0025283F" w:rsidRDefault="001E683F" w:rsidP="001E683F">
      <w:pPr>
        <w:numPr>
          <w:ilvl w:val="0"/>
          <w:numId w:val="33"/>
        </w:numPr>
        <w:rPr>
          <w:rFonts w:cstheme="minorHAnsi"/>
        </w:rPr>
      </w:pPr>
      <w:r w:rsidRPr="0025283F">
        <w:rPr>
          <w:rFonts w:cstheme="minorHAnsi"/>
          <w:b/>
          <w:bCs/>
        </w:rPr>
        <w:t>Severe Learning Difficulties (SLD)</w:t>
      </w:r>
      <w:r w:rsidRPr="0025283F">
        <w:rPr>
          <w:rFonts w:cstheme="minorHAnsi"/>
        </w:rPr>
        <w:t xml:space="preserve"> – where students are likely to need significant support in all areas of learning, often alongside difficulties with mobility and communication,</w:t>
      </w:r>
    </w:p>
    <w:p w14:paraId="2389C053" w14:textId="77777777" w:rsidR="00066AB7" w:rsidRPr="0025283F" w:rsidRDefault="001E683F" w:rsidP="001E683F">
      <w:pPr>
        <w:numPr>
          <w:ilvl w:val="0"/>
          <w:numId w:val="33"/>
        </w:numPr>
        <w:rPr>
          <w:rFonts w:cstheme="minorHAnsi"/>
        </w:rPr>
      </w:pPr>
      <w:r w:rsidRPr="0025283F">
        <w:rPr>
          <w:rFonts w:cstheme="minorHAnsi"/>
          <w:b/>
          <w:bCs/>
        </w:rPr>
        <w:t>Profound and Multiple Learning Difficulties (PMLD)</w:t>
      </w:r>
      <w:r w:rsidRPr="0025283F">
        <w:rPr>
          <w:rFonts w:cstheme="minorHAnsi"/>
        </w:rPr>
        <w:t xml:space="preserve"> – where students have severe and complex learning needs, as well as physical disabilities or sensory impairments.</w:t>
      </w:r>
    </w:p>
    <w:p w14:paraId="5FD2D7B7" w14:textId="4DCD29AB" w:rsidR="001E683F" w:rsidRPr="0025283F" w:rsidRDefault="001E683F" w:rsidP="00FF5875">
      <w:pPr>
        <w:numPr>
          <w:ilvl w:val="0"/>
          <w:numId w:val="33"/>
        </w:numPr>
        <w:rPr>
          <w:rFonts w:cstheme="minorHAnsi"/>
        </w:rPr>
      </w:pPr>
      <w:r w:rsidRPr="0025283F">
        <w:rPr>
          <w:rFonts w:cstheme="minorHAnsi"/>
          <w:b/>
          <w:bCs/>
        </w:rPr>
        <w:t>Specific Learning Difficulties (</w:t>
      </w:r>
      <w:proofErr w:type="spellStart"/>
      <w:r w:rsidRPr="0025283F">
        <w:rPr>
          <w:rFonts w:cstheme="minorHAnsi"/>
          <w:b/>
          <w:bCs/>
        </w:rPr>
        <w:t>SpLD</w:t>
      </w:r>
      <w:proofErr w:type="spellEnd"/>
      <w:r w:rsidRPr="0025283F">
        <w:rPr>
          <w:rFonts w:cstheme="minorHAnsi"/>
          <w:b/>
          <w:bCs/>
        </w:rPr>
        <w:t>)</w:t>
      </w:r>
      <w:r w:rsidRPr="0025283F">
        <w:rPr>
          <w:rFonts w:cstheme="minorHAnsi"/>
        </w:rPr>
        <w:t xml:space="preserve"> affect </w:t>
      </w:r>
      <w:r w:rsidR="00DC2026">
        <w:rPr>
          <w:rFonts w:cstheme="minorHAnsi"/>
        </w:rPr>
        <w:t>specific</w:t>
      </w:r>
      <w:r w:rsidRPr="0025283F">
        <w:rPr>
          <w:rFonts w:cstheme="minorHAnsi"/>
        </w:rPr>
        <w:t xml:space="preserve"> areas of learning rather than the overall ability to learn. This includes conditions such as dyslexia, dyscalculia, and dyspraxia.</w:t>
      </w:r>
    </w:p>
    <w:p w14:paraId="66B1154B" w14:textId="7F57A145" w:rsidR="00262662" w:rsidRPr="0025283F" w:rsidRDefault="00DB129E" w:rsidP="00FF5875">
      <w:pPr>
        <w:rPr>
          <w:rFonts w:cstheme="minorHAnsi"/>
        </w:rPr>
      </w:pPr>
      <w:r w:rsidRPr="0025283F">
        <w:rPr>
          <w:rFonts w:cstheme="minorHAnsi"/>
          <w:b/>
        </w:rPr>
        <w:t>Social, Emotional and Mental Health Difficulties</w:t>
      </w:r>
      <w:r w:rsidRPr="0025283F">
        <w:rPr>
          <w:rFonts w:cstheme="minorHAnsi"/>
        </w:rPr>
        <w:t>.</w:t>
      </w:r>
    </w:p>
    <w:p w14:paraId="3EAFB64A" w14:textId="77777777" w:rsidR="001E683F" w:rsidRPr="0025283F" w:rsidRDefault="001E683F" w:rsidP="001E683F">
      <w:pPr>
        <w:rPr>
          <w:rFonts w:cstheme="minorHAnsi"/>
        </w:rPr>
      </w:pPr>
      <w:r w:rsidRPr="0025283F">
        <w:rPr>
          <w:rFonts w:cstheme="minorHAnsi"/>
        </w:rPr>
        <w:t>Children and young people may experience a wide range of social and emotional difficulties, which can manifest in various ways. These may include becoming withdrawn or socially isolated, as well as displaying challenging, disruptive, or concerning behaviour. Such behaviours may be indicative of underlying mental health needs, including anxiety, depression, self-harm, substance misuse, eating disorders, or physical symptoms with no clear medical cause.</w:t>
      </w:r>
    </w:p>
    <w:p w14:paraId="75F0FE03" w14:textId="17E8709F" w:rsidR="001E683F" w:rsidRPr="0025283F" w:rsidRDefault="001E683F" w:rsidP="001E683F">
      <w:pPr>
        <w:rPr>
          <w:rFonts w:cstheme="minorHAnsi"/>
        </w:rPr>
      </w:pPr>
      <w:r w:rsidRPr="0025283F">
        <w:rPr>
          <w:rFonts w:cstheme="minorHAnsi"/>
        </w:rPr>
        <w:t xml:space="preserve">Other children and young people may be diagnosed with conditions such as </w:t>
      </w:r>
      <w:proofErr w:type="gramStart"/>
      <w:r w:rsidRPr="0025283F">
        <w:rPr>
          <w:rFonts w:cstheme="minorHAnsi"/>
        </w:rPr>
        <w:t>Attention Deficit Hyperactivity Disorder</w:t>
      </w:r>
      <w:proofErr w:type="gramEnd"/>
      <w:r w:rsidRPr="0025283F">
        <w:rPr>
          <w:rFonts w:cstheme="minorHAnsi"/>
        </w:rPr>
        <w:t xml:space="preserve"> (ADHD), or Attachment Disorder.</w:t>
      </w:r>
    </w:p>
    <w:p w14:paraId="050DD542" w14:textId="77777777" w:rsidR="00262662" w:rsidRPr="0025283F" w:rsidRDefault="00DB129E" w:rsidP="00FF5875">
      <w:pPr>
        <w:rPr>
          <w:rFonts w:cstheme="minorHAnsi"/>
        </w:rPr>
      </w:pPr>
      <w:r w:rsidRPr="0025283F">
        <w:rPr>
          <w:rFonts w:cstheme="minorHAnsi"/>
          <w:b/>
        </w:rPr>
        <w:t>Sensory and/or Physical Needs</w:t>
      </w:r>
      <w:r w:rsidRPr="0025283F">
        <w:rPr>
          <w:rFonts w:cstheme="minorHAnsi"/>
        </w:rPr>
        <w:t>.</w:t>
      </w:r>
    </w:p>
    <w:p w14:paraId="40C9E33D" w14:textId="29322DA5" w:rsidR="00DB129E" w:rsidRPr="0025283F" w:rsidRDefault="00DB129E" w:rsidP="00FF5875">
      <w:pPr>
        <w:rPr>
          <w:rFonts w:cstheme="minorHAnsi"/>
        </w:rPr>
      </w:pPr>
      <w:r w:rsidRPr="0025283F">
        <w:rPr>
          <w:rFonts w:cstheme="minorHAnsi"/>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 /or equipment to access their learning. Children and young people </w:t>
      </w:r>
      <w:r w:rsidRPr="0025283F">
        <w:rPr>
          <w:rFonts w:cstheme="minorHAnsi"/>
        </w:rPr>
        <w:lastRenderedPageBreak/>
        <w:t>with an MSI have a combination of vision and hearing difficulties, which makes it even more difficult for them to access the curriculum than for those with a single sensory impairment.</w:t>
      </w:r>
    </w:p>
    <w:p w14:paraId="1C1F81E4" w14:textId="77777777" w:rsidR="00DB129E" w:rsidRPr="0025283F" w:rsidRDefault="00DB129E" w:rsidP="00FF5875">
      <w:pPr>
        <w:rPr>
          <w:rFonts w:cstheme="minorHAnsi"/>
        </w:rPr>
      </w:pPr>
      <w:r w:rsidRPr="0025283F">
        <w:rPr>
          <w:rFonts w:cstheme="minorHAnsi"/>
        </w:rPr>
        <w:t>Some children with a physical disability (PD) require additional ongoing support and equipment to access all the opportunities available to their peers.</w:t>
      </w:r>
      <w:bookmarkStart w:id="2" w:name="3_Aims_and_objectives"/>
      <w:bookmarkEnd w:id="2"/>
    </w:p>
    <w:p w14:paraId="7FC6BC6D" w14:textId="77777777" w:rsidR="00DB129E" w:rsidRPr="0025283F" w:rsidRDefault="00DB129E" w:rsidP="00FF5875">
      <w:pPr>
        <w:pStyle w:val="ListParagraph"/>
        <w:numPr>
          <w:ilvl w:val="0"/>
          <w:numId w:val="10"/>
        </w:numPr>
        <w:ind w:hanging="720"/>
        <w:rPr>
          <w:rFonts w:cstheme="minorHAnsi"/>
        </w:rPr>
      </w:pPr>
      <w:r w:rsidRPr="0025283F">
        <w:rPr>
          <w:rFonts w:cstheme="minorHAnsi"/>
          <w:b/>
        </w:rPr>
        <w:t>Aims and objectives</w:t>
      </w:r>
    </w:p>
    <w:p w14:paraId="646D3C3C" w14:textId="77777777" w:rsidR="00262662" w:rsidRPr="0025283F" w:rsidRDefault="00262662" w:rsidP="00FF5875">
      <w:pPr>
        <w:pStyle w:val="ListParagraph"/>
        <w:ind w:left="720"/>
        <w:rPr>
          <w:rFonts w:cstheme="minorHAnsi"/>
        </w:rPr>
      </w:pPr>
    </w:p>
    <w:p w14:paraId="7B8AD99D" w14:textId="77777777" w:rsidR="00152795" w:rsidRPr="0025283F" w:rsidRDefault="00152795" w:rsidP="00152795">
      <w:pPr>
        <w:rPr>
          <w:rFonts w:cstheme="minorHAnsi"/>
        </w:rPr>
      </w:pPr>
      <w:r w:rsidRPr="0025283F">
        <w:rPr>
          <w:rFonts w:cstheme="minorHAnsi"/>
        </w:rPr>
        <w:t>Our aim is to use our best endeavours to ensure that:</w:t>
      </w:r>
    </w:p>
    <w:p w14:paraId="18CB6754" w14:textId="77777777" w:rsidR="00152795" w:rsidRPr="0025283F" w:rsidRDefault="00152795" w:rsidP="00152795">
      <w:pPr>
        <w:pStyle w:val="ListParagraph"/>
        <w:numPr>
          <w:ilvl w:val="0"/>
          <w:numId w:val="34"/>
        </w:numPr>
        <w:rPr>
          <w:rFonts w:cstheme="minorHAnsi"/>
        </w:rPr>
      </w:pPr>
      <w:r w:rsidRPr="0025283F">
        <w:rPr>
          <w:rFonts w:cstheme="minorHAnsi"/>
        </w:rPr>
        <w:t>All governors and staff have a strong awareness of SEND and receive appropriate training to develop and enhance their professional practice.</w:t>
      </w:r>
    </w:p>
    <w:p w14:paraId="4E47CEC4" w14:textId="418280AE" w:rsidR="00152795" w:rsidRPr="0025283F" w:rsidRDefault="00152795" w:rsidP="00152795">
      <w:pPr>
        <w:pStyle w:val="ListParagraph"/>
        <w:numPr>
          <w:ilvl w:val="0"/>
          <w:numId w:val="34"/>
        </w:numPr>
        <w:rPr>
          <w:rFonts w:cstheme="minorHAnsi"/>
        </w:rPr>
      </w:pPr>
      <w:r w:rsidRPr="0025283F">
        <w:rPr>
          <w:rFonts w:cstheme="minorHAnsi"/>
        </w:rPr>
        <w:t xml:space="preserve">All teachers follow </w:t>
      </w:r>
      <w:r w:rsidRPr="0025283F">
        <w:rPr>
          <w:rFonts w:cstheme="minorHAnsi"/>
          <w:i/>
          <w:iCs/>
        </w:rPr>
        <w:t>TBS Way</w:t>
      </w:r>
      <w:r w:rsidRPr="0025283F">
        <w:rPr>
          <w:rFonts w:cstheme="minorHAnsi"/>
        </w:rPr>
        <w:t xml:space="preserve"> (see Appendix), ensuring classrooms provide emotionally safe environments that are responsive to individual learning needs.</w:t>
      </w:r>
    </w:p>
    <w:p w14:paraId="33D41975" w14:textId="77777777" w:rsidR="00152795" w:rsidRPr="0025283F" w:rsidRDefault="00152795" w:rsidP="00152795">
      <w:pPr>
        <w:pStyle w:val="ListParagraph"/>
        <w:numPr>
          <w:ilvl w:val="0"/>
          <w:numId w:val="34"/>
        </w:numPr>
        <w:rPr>
          <w:rFonts w:cstheme="minorHAnsi"/>
        </w:rPr>
      </w:pPr>
      <w:r w:rsidRPr="0025283F">
        <w:rPr>
          <w:rFonts w:cstheme="minorHAnsi"/>
        </w:rPr>
        <w:t xml:space="preserve">Young people with SEND are a shared responsibility across the school, in line with the </w:t>
      </w:r>
      <w:r w:rsidRPr="0025283F">
        <w:rPr>
          <w:rFonts w:cstheme="minorHAnsi"/>
          <w:i/>
          <w:iCs/>
        </w:rPr>
        <w:t>SEND Code of Practice</w:t>
      </w:r>
      <w:r w:rsidRPr="0025283F">
        <w:rPr>
          <w:rFonts w:cstheme="minorHAnsi"/>
        </w:rPr>
        <w:t xml:space="preserve"> (2014) and the </w:t>
      </w:r>
      <w:r w:rsidRPr="0025283F">
        <w:rPr>
          <w:rFonts w:cstheme="minorHAnsi"/>
          <w:i/>
          <w:iCs/>
        </w:rPr>
        <w:t>Teachers’ Standards</w:t>
      </w:r>
      <w:r w:rsidRPr="0025283F">
        <w:rPr>
          <w:rFonts w:cstheme="minorHAnsi"/>
        </w:rPr>
        <w:t xml:space="preserve"> (2014).</w:t>
      </w:r>
    </w:p>
    <w:p w14:paraId="6AE178B0" w14:textId="77777777" w:rsidR="00152795" w:rsidRPr="0025283F" w:rsidRDefault="00152795" w:rsidP="00152795">
      <w:pPr>
        <w:pStyle w:val="ListParagraph"/>
        <w:numPr>
          <w:ilvl w:val="0"/>
          <w:numId w:val="34"/>
        </w:numPr>
        <w:rPr>
          <w:rFonts w:cstheme="minorHAnsi"/>
        </w:rPr>
      </w:pPr>
      <w:r w:rsidRPr="0025283F">
        <w:rPr>
          <w:rFonts w:cstheme="minorHAnsi"/>
        </w:rPr>
        <w:t>Every student has access to a broad and balanced curriculum, adapted as needed to support maximum progress.</w:t>
      </w:r>
    </w:p>
    <w:p w14:paraId="66DFFA50" w14:textId="77777777" w:rsidR="00152795" w:rsidRPr="0025283F" w:rsidRDefault="00152795" w:rsidP="00152795">
      <w:pPr>
        <w:pStyle w:val="ListParagraph"/>
        <w:numPr>
          <w:ilvl w:val="0"/>
          <w:numId w:val="34"/>
        </w:numPr>
        <w:rPr>
          <w:rFonts w:cstheme="minorHAnsi"/>
        </w:rPr>
      </w:pPr>
      <w:r w:rsidRPr="0025283F">
        <w:rPr>
          <w:rFonts w:cstheme="minorHAnsi"/>
        </w:rPr>
        <w:t xml:space="preserve">A flexible, graduated structure of support is in place, aligned with the </w:t>
      </w:r>
      <w:r w:rsidRPr="0025283F">
        <w:rPr>
          <w:rFonts w:cstheme="minorHAnsi"/>
          <w:i/>
          <w:iCs/>
        </w:rPr>
        <w:t>SEND Code of Practice</w:t>
      </w:r>
      <w:r w:rsidRPr="0025283F">
        <w:rPr>
          <w:rFonts w:cstheme="minorHAnsi"/>
        </w:rPr>
        <w:t xml:space="preserve"> (2014), and appropriately resourced to meet a range of SEND needs.</w:t>
      </w:r>
    </w:p>
    <w:p w14:paraId="3992AB00" w14:textId="77777777" w:rsidR="00152795" w:rsidRPr="0025283F" w:rsidRDefault="00152795" w:rsidP="00152795">
      <w:pPr>
        <w:pStyle w:val="ListParagraph"/>
        <w:numPr>
          <w:ilvl w:val="0"/>
          <w:numId w:val="34"/>
        </w:numPr>
        <w:rPr>
          <w:rFonts w:cstheme="minorHAnsi"/>
        </w:rPr>
      </w:pPr>
      <w:r w:rsidRPr="0025283F">
        <w:rPr>
          <w:rFonts w:cstheme="minorHAnsi"/>
        </w:rPr>
        <w:t xml:space="preserve">Students with SEND are educated inclusively, with their needs met in the least restrictive environment, in accordance with the </w:t>
      </w:r>
      <w:r w:rsidRPr="0025283F">
        <w:rPr>
          <w:rFonts w:cstheme="minorHAnsi"/>
          <w:i/>
          <w:iCs/>
        </w:rPr>
        <w:t>SEND Code of Practice</w:t>
      </w:r>
      <w:r w:rsidRPr="0025283F">
        <w:rPr>
          <w:rFonts w:cstheme="minorHAnsi"/>
        </w:rPr>
        <w:t xml:space="preserve"> (2014) and the </w:t>
      </w:r>
      <w:r w:rsidRPr="0025283F">
        <w:rPr>
          <w:rFonts w:cstheme="minorHAnsi"/>
          <w:i/>
          <w:iCs/>
        </w:rPr>
        <w:t>Equality Act</w:t>
      </w:r>
      <w:r w:rsidRPr="0025283F">
        <w:rPr>
          <w:rFonts w:cstheme="minorHAnsi"/>
        </w:rPr>
        <w:t xml:space="preserve"> (2010).</w:t>
      </w:r>
    </w:p>
    <w:p w14:paraId="4AB6F3F8" w14:textId="77777777" w:rsidR="00152795" w:rsidRPr="0025283F" w:rsidRDefault="00152795" w:rsidP="00152795">
      <w:pPr>
        <w:pStyle w:val="ListParagraph"/>
        <w:numPr>
          <w:ilvl w:val="0"/>
          <w:numId w:val="34"/>
        </w:numPr>
        <w:rPr>
          <w:rFonts w:cstheme="minorHAnsi"/>
        </w:rPr>
      </w:pPr>
      <w:r w:rsidRPr="0025283F">
        <w:rPr>
          <w:rFonts w:cstheme="minorHAnsi"/>
        </w:rPr>
        <w:t xml:space="preserve">Parents and carers are </w:t>
      </w:r>
      <w:proofErr w:type="spellStart"/>
      <w:r w:rsidRPr="0025283F">
        <w:rPr>
          <w:rFonts w:cstheme="minorHAnsi"/>
        </w:rPr>
        <w:t>recognised</w:t>
      </w:r>
      <w:proofErr w:type="spellEnd"/>
      <w:r w:rsidRPr="0025283F">
        <w:rPr>
          <w:rFonts w:cstheme="minorHAnsi"/>
        </w:rPr>
        <w:t xml:space="preserve"> and engaged as key partners in their child’s education.</w:t>
      </w:r>
    </w:p>
    <w:p w14:paraId="496F2BB5" w14:textId="77777777" w:rsidR="00DB129E" w:rsidRPr="0025283F" w:rsidRDefault="00DB129E" w:rsidP="00FF5875">
      <w:pPr>
        <w:pStyle w:val="ListParagraph"/>
        <w:ind w:left="720"/>
        <w:rPr>
          <w:rFonts w:cstheme="minorHAnsi"/>
        </w:rPr>
      </w:pPr>
    </w:p>
    <w:p w14:paraId="0A939EA2" w14:textId="691155EF" w:rsidR="001050A8" w:rsidRPr="0025283F" w:rsidRDefault="001050A8" w:rsidP="00FF5875">
      <w:pPr>
        <w:pStyle w:val="ListParagraph"/>
        <w:numPr>
          <w:ilvl w:val="0"/>
          <w:numId w:val="10"/>
        </w:numPr>
        <w:ind w:hanging="720"/>
        <w:rPr>
          <w:rFonts w:cstheme="minorHAnsi"/>
          <w:b/>
          <w:bCs/>
        </w:rPr>
      </w:pPr>
      <w:r w:rsidRPr="0025283F">
        <w:rPr>
          <w:rFonts w:cstheme="minorHAnsi"/>
          <w:b/>
          <w:bCs/>
        </w:rPr>
        <w:t xml:space="preserve">How does </w:t>
      </w:r>
      <w:r w:rsidR="00A476BE" w:rsidRPr="0025283F">
        <w:rPr>
          <w:rFonts w:cstheme="minorHAnsi"/>
          <w:b/>
          <w:bCs/>
        </w:rPr>
        <w:t>TBS</w:t>
      </w:r>
      <w:r w:rsidRPr="0025283F">
        <w:rPr>
          <w:rFonts w:cstheme="minorHAnsi"/>
          <w:b/>
          <w:bCs/>
        </w:rPr>
        <w:t xml:space="preserve"> know if a young person needs extra help and what should I do if I think my child may have </w:t>
      </w:r>
      <w:r w:rsidR="005451D2" w:rsidRPr="0025283F">
        <w:rPr>
          <w:rFonts w:cstheme="minorHAnsi"/>
          <w:b/>
          <w:bCs/>
        </w:rPr>
        <w:t xml:space="preserve">a </w:t>
      </w:r>
      <w:r w:rsidRPr="0025283F">
        <w:rPr>
          <w:rFonts w:cstheme="minorHAnsi"/>
          <w:b/>
          <w:bCs/>
        </w:rPr>
        <w:t>special educational need?</w:t>
      </w:r>
    </w:p>
    <w:p w14:paraId="371CD719" w14:textId="77777777" w:rsidR="00DB129E" w:rsidRPr="0025283F" w:rsidRDefault="00DB129E" w:rsidP="00FF5875">
      <w:pPr>
        <w:rPr>
          <w:rFonts w:cstheme="minorHAnsi"/>
        </w:rPr>
      </w:pPr>
    </w:p>
    <w:p w14:paraId="5E340533" w14:textId="77777777" w:rsidR="00152795" w:rsidRPr="0025283F" w:rsidRDefault="00152795" w:rsidP="00152795">
      <w:pPr>
        <w:rPr>
          <w:rFonts w:cstheme="minorHAnsi"/>
        </w:rPr>
      </w:pPr>
      <w:r w:rsidRPr="0025283F">
        <w:rPr>
          <w:rFonts w:cstheme="minorHAnsi"/>
        </w:rPr>
        <w:t>We continue to encourage parents and carers to contact the school via their child’s tutor or Head of Year if they have any concerns about their child’s rate of progress or potential unidentified needs.</w:t>
      </w:r>
    </w:p>
    <w:p w14:paraId="0CB86BC5" w14:textId="2EFB37B4" w:rsidR="00152795" w:rsidRPr="0025283F" w:rsidRDefault="00152795" w:rsidP="00152795">
      <w:pPr>
        <w:rPr>
          <w:rFonts w:cstheme="minorHAnsi"/>
        </w:rPr>
      </w:pPr>
      <w:r w:rsidRPr="0025283F">
        <w:rPr>
          <w:rFonts w:cstheme="minorHAnsi"/>
        </w:rPr>
        <w:t>At TBS, we work closely with our partner primary schools to identify learning needs and determine appropriate provision. This process includes classroom observations and discussions with both students and their teachers. Information from feeder schools is transferred upon entry to TBS, and any identified needs are recorded accordingly. All students in Key Stages 3 are assessed upon entry and then annually to identify any literacy and/or numeracy difficulties.</w:t>
      </w:r>
    </w:p>
    <w:p w14:paraId="1A0B09CF" w14:textId="77777777" w:rsidR="00152795" w:rsidRPr="0025283F" w:rsidRDefault="00152795" w:rsidP="00152795">
      <w:pPr>
        <w:rPr>
          <w:rFonts w:cstheme="minorHAnsi"/>
        </w:rPr>
      </w:pPr>
      <w:r w:rsidRPr="0025283F">
        <w:rPr>
          <w:rFonts w:cstheme="minorHAnsi"/>
        </w:rPr>
        <w:t>Teachers and tutors regularly monitor and assess the progress of all students. This enables us to identify those who may not be making expected progress. Indicators of concern may include progress that:</w:t>
      </w:r>
    </w:p>
    <w:p w14:paraId="3484083E" w14:textId="77777777" w:rsidR="00152795" w:rsidRPr="0025283F" w:rsidRDefault="00152795" w:rsidP="00152795">
      <w:pPr>
        <w:pStyle w:val="ListParagraph"/>
        <w:numPr>
          <w:ilvl w:val="0"/>
          <w:numId w:val="36"/>
        </w:numPr>
        <w:rPr>
          <w:rFonts w:cstheme="minorHAnsi"/>
        </w:rPr>
      </w:pPr>
      <w:proofErr w:type="gramStart"/>
      <w:r w:rsidRPr="0025283F">
        <w:rPr>
          <w:rFonts w:cstheme="minorHAnsi"/>
        </w:rPr>
        <w:t>Is</w:t>
      </w:r>
      <w:proofErr w:type="gramEnd"/>
      <w:r w:rsidRPr="0025283F">
        <w:rPr>
          <w:rFonts w:cstheme="minorHAnsi"/>
        </w:rPr>
        <w:t xml:space="preserve"> significantly slower than that of peers with similar starting points,</w:t>
      </w:r>
    </w:p>
    <w:p w14:paraId="483CF549" w14:textId="77777777" w:rsidR="00152795" w:rsidRPr="0025283F" w:rsidRDefault="00152795" w:rsidP="00152795">
      <w:pPr>
        <w:pStyle w:val="ListParagraph"/>
        <w:numPr>
          <w:ilvl w:val="0"/>
          <w:numId w:val="36"/>
        </w:numPr>
        <w:rPr>
          <w:rFonts w:cstheme="minorHAnsi"/>
        </w:rPr>
      </w:pPr>
      <w:r w:rsidRPr="0025283F">
        <w:rPr>
          <w:rFonts w:cstheme="minorHAnsi"/>
        </w:rPr>
        <w:t>Does not match or exceed the student’s previous rate of progress,</w:t>
      </w:r>
    </w:p>
    <w:p w14:paraId="4CC29FCE" w14:textId="292757BC" w:rsidR="00152795" w:rsidRPr="0025283F" w:rsidRDefault="00152795" w:rsidP="00152795">
      <w:pPr>
        <w:pStyle w:val="ListParagraph"/>
        <w:numPr>
          <w:ilvl w:val="0"/>
          <w:numId w:val="36"/>
        </w:numPr>
        <w:rPr>
          <w:rFonts w:cstheme="minorHAnsi"/>
        </w:rPr>
      </w:pPr>
      <w:r w:rsidRPr="0025283F">
        <w:rPr>
          <w:rFonts w:cstheme="minorHAnsi"/>
        </w:rPr>
        <w:t>Fails to close the attainment gap between the student and their peers.</w:t>
      </w:r>
    </w:p>
    <w:p w14:paraId="4F0226AD" w14:textId="77777777" w:rsidR="00152795" w:rsidRPr="0025283F" w:rsidRDefault="00152795" w:rsidP="00152795">
      <w:pPr>
        <w:pStyle w:val="ListParagraph"/>
        <w:ind w:left="720"/>
        <w:rPr>
          <w:rFonts w:cstheme="minorHAnsi"/>
        </w:rPr>
      </w:pPr>
    </w:p>
    <w:p w14:paraId="7D8F8491" w14:textId="27DE4887" w:rsidR="00152795" w:rsidRPr="0025283F" w:rsidRDefault="00152795" w:rsidP="00152795">
      <w:pPr>
        <w:rPr>
          <w:rFonts w:cstheme="minorHAnsi"/>
        </w:rPr>
      </w:pPr>
      <w:r w:rsidRPr="0025283F">
        <w:rPr>
          <w:rFonts w:cstheme="minorHAnsi"/>
        </w:rPr>
        <w:t xml:space="preserve">At TBS, we follow a graduated response in line with the </w:t>
      </w:r>
      <w:r w:rsidRPr="0025283F">
        <w:rPr>
          <w:rFonts w:cstheme="minorHAnsi"/>
          <w:i/>
          <w:iCs/>
        </w:rPr>
        <w:t>SEND Code of Practice</w:t>
      </w:r>
      <w:r w:rsidRPr="0025283F">
        <w:rPr>
          <w:rFonts w:cstheme="minorHAnsi"/>
        </w:rPr>
        <w:t xml:space="preserve"> (2014). Our aim is to create inclusive learning environments through high-quality teaching, as outlined in </w:t>
      </w:r>
      <w:r w:rsidR="001B7F8A" w:rsidRPr="0025283F">
        <w:rPr>
          <w:rFonts w:cstheme="minorHAnsi"/>
          <w:i/>
          <w:iCs/>
        </w:rPr>
        <w:t>TBS Way</w:t>
      </w:r>
      <w:r w:rsidRPr="0025283F">
        <w:rPr>
          <w:rFonts w:cstheme="minorHAnsi"/>
        </w:rPr>
        <w:t>, ensuring all students have access to the curriculum.</w:t>
      </w:r>
    </w:p>
    <w:p w14:paraId="05DDA2F8" w14:textId="77777777" w:rsidR="00152795" w:rsidRPr="0025283F" w:rsidRDefault="00152795" w:rsidP="00152795">
      <w:pPr>
        <w:rPr>
          <w:rFonts w:cstheme="minorHAnsi"/>
        </w:rPr>
      </w:pPr>
      <w:r w:rsidRPr="0025283F">
        <w:rPr>
          <w:rFonts w:cstheme="minorHAnsi"/>
        </w:rPr>
        <w:t>Where a student’s progress is significantly below expectations, either in comparison to peers or relative to their own prior progress, or where the attainment gap is not closing, additional support or further assessments will be considered.</w:t>
      </w:r>
    </w:p>
    <w:p w14:paraId="7141864A" w14:textId="042F6505" w:rsidR="00FC6176" w:rsidRPr="0025283F" w:rsidRDefault="00A476BE" w:rsidP="00FC6176">
      <w:pPr>
        <w:pStyle w:val="ListParagraph"/>
        <w:numPr>
          <w:ilvl w:val="0"/>
          <w:numId w:val="10"/>
        </w:numPr>
        <w:ind w:hanging="720"/>
        <w:rPr>
          <w:rFonts w:cstheme="minorHAnsi"/>
        </w:rPr>
      </w:pPr>
      <w:r w:rsidRPr="0025283F">
        <w:rPr>
          <w:rFonts w:cstheme="minorHAnsi"/>
          <w:b/>
          <w:bCs/>
        </w:rPr>
        <w:lastRenderedPageBreak/>
        <w:t>C</w:t>
      </w:r>
      <w:r w:rsidR="00FC6176" w:rsidRPr="0025283F">
        <w:rPr>
          <w:rFonts w:cstheme="minorHAnsi"/>
          <w:b/>
          <w:bCs/>
        </w:rPr>
        <w:t>ommunicat</w:t>
      </w:r>
      <w:r w:rsidRPr="0025283F">
        <w:rPr>
          <w:rFonts w:cstheme="minorHAnsi"/>
          <w:b/>
          <w:bCs/>
        </w:rPr>
        <w:t>ion</w:t>
      </w:r>
      <w:r w:rsidR="00FC6176" w:rsidRPr="0025283F">
        <w:rPr>
          <w:rFonts w:cstheme="minorHAnsi"/>
          <w:b/>
          <w:bCs/>
        </w:rPr>
        <w:t xml:space="preserve"> with parents and carers</w:t>
      </w:r>
    </w:p>
    <w:p w14:paraId="10CA2A42" w14:textId="77777777" w:rsidR="00FC6176" w:rsidRPr="0025283F" w:rsidRDefault="00FC6176" w:rsidP="00FC6176">
      <w:pPr>
        <w:pStyle w:val="ListParagraph"/>
        <w:ind w:left="720"/>
        <w:rPr>
          <w:rFonts w:cstheme="minorHAnsi"/>
        </w:rPr>
      </w:pPr>
    </w:p>
    <w:p w14:paraId="0DA74676" w14:textId="44768D97" w:rsidR="00152795" w:rsidRPr="0025283F" w:rsidRDefault="00152795" w:rsidP="00152795">
      <w:pPr>
        <w:rPr>
          <w:rFonts w:cstheme="minorHAnsi"/>
        </w:rPr>
      </w:pPr>
      <w:r w:rsidRPr="0025283F">
        <w:rPr>
          <w:rFonts w:cstheme="minorHAnsi"/>
        </w:rPr>
        <w:t>A formal assessment of each student’s progress at TBS is published annually. Additionally, a scheduled meeting with teachers takes place during the academic year, providing parents and carers with an opportunity to discuss progress and raise any concerns. In response to parental preference, Parents’ Evenings are currently held virtually.</w:t>
      </w:r>
    </w:p>
    <w:p w14:paraId="6546DE81" w14:textId="4F00B66F" w:rsidR="00152795" w:rsidRPr="0025283F" w:rsidRDefault="00152795" w:rsidP="00152795">
      <w:pPr>
        <w:rPr>
          <w:rFonts w:cstheme="minorHAnsi"/>
        </w:rPr>
      </w:pPr>
      <w:r w:rsidRPr="0025283F">
        <w:rPr>
          <w:rFonts w:cstheme="minorHAnsi"/>
        </w:rPr>
        <w:t>Parents and carers are also welcome to request meetings with their child’s tutor</w:t>
      </w:r>
      <w:r w:rsidR="000216E6">
        <w:rPr>
          <w:rFonts w:cstheme="minorHAnsi"/>
        </w:rPr>
        <w:t xml:space="preserve"> or</w:t>
      </w:r>
      <w:r w:rsidRPr="0025283F">
        <w:rPr>
          <w:rFonts w:cstheme="minorHAnsi"/>
        </w:rPr>
        <w:t xml:space="preserve"> Head of Year. Real-time information about learning behaviours and academic progress is accessible through the SIMS Parent App.</w:t>
      </w:r>
    </w:p>
    <w:p w14:paraId="6AD2D932" w14:textId="77777777" w:rsidR="00152795" w:rsidRPr="0025283F" w:rsidRDefault="00152795" w:rsidP="00152795">
      <w:pPr>
        <w:rPr>
          <w:rFonts w:cstheme="minorHAnsi"/>
        </w:rPr>
      </w:pPr>
      <w:r w:rsidRPr="0025283F">
        <w:rPr>
          <w:rFonts w:cstheme="minorHAnsi"/>
        </w:rPr>
        <w:t>In addition to the regular assessments, reviews, and reports that every student receives, we communicate with parents and carers through the following methods:</w:t>
      </w:r>
    </w:p>
    <w:p w14:paraId="2971AAB8" w14:textId="77777777" w:rsidR="00152795" w:rsidRPr="0025283F" w:rsidRDefault="00152795" w:rsidP="00152795">
      <w:pPr>
        <w:numPr>
          <w:ilvl w:val="0"/>
          <w:numId w:val="37"/>
        </w:numPr>
        <w:spacing w:after="0"/>
        <w:rPr>
          <w:rFonts w:cstheme="minorHAnsi"/>
        </w:rPr>
      </w:pPr>
      <w:r w:rsidRPr="0025283F">
        <w:rPr>
          <w:rFonts w:cstheme="minorHAnsi"/>
        </w:rPr>
        <w:t>Face-to-face conversations, telephone calls, or emails as needed</w:t>
      </w:r>
    </w:p>
    <w:p w14:paraId="6B3343CA" w14:textId="5ECAE9A1" w:rsidR="00152795" w:rsidRPr="0025283F" w:rsidRDefault="00152795" w:rsidP="00152795">
      <w:pPr>
        <w:numPr>
          <w:ilvl w:val="0"/>
          <w:numId w:val="37"/>
        </w:numPr>
        <w:spacing w:after="0"/>
        <w:rPr>
          <w:rFonts w:cstheme="minorHAnsi"/>
        </w:rPr>
      </w:pPr>
      <w:r w:rsidRPr="0025283F">
        <w:rPr>
          <w:rFonts w:cstheme="minorHAnsi"/>
        </w:rPr>
        <w:t>Student Profiles</w:t>
      </w:r>
    </w:p>
    <w:p w14:paraId="28BC8F06" w14:textId="2B35D7BC" w:rsidR="00152795" w:rsidRPr="0025283F" w:rsidRDefault="00152795" w:rsidP="00152795">
      <w:pPr>
        <w:numPr>
          <w:ilvl w:val="0"/>
          <w:numId w:val="37"/>
        </w:numPr>
        <w:spacing w:after="0"/>
        <w:rPr>
          <w:rFonts w:cstheme="minorHAnsi"/>
        </w:rPr>
      </w:pPr>
      <w:r w:rsidRPr="0025283F">
        <w:rPr>
          <w:rFonts w:cstheme="minorHAnsi"/>
        </w:rPr>
        <w:t>Annual Reviews for students with an Education, Health and Care Plan (EHC</w:t>
      </w:r>
      <w:r w:rsidR="000216E6">
        <w:rPr>
          <w:rFonts w:cstheme="minorHAnsi"/>
        </w:rPr>
        <w:t xml:space="preserve"> plan</w:t>
      </w:r>
      <w:r w:rsidRPr="0025283F">
        <w:rPr>
          <w:rFonts w:cstheme="minorHAnsi"/>
        </w:rPr>
        <w:t>)</w:t>
      </w:r>
    </w:p>
    <w:p w14:paraId="64C7AFB8" w14:textId="77777777" w:rsidR="00152795" w:rsidRPr="0025283F" w:rsidRDefault="00152795" w:rsidP="00152795">
      <w:pPr>
        <w:numPr>
          <w:ilvl w:val="0"/>
          <w:numId w:val="37"/>
        </w:numPr>
        <w:spacing w:after="0"/>
        <w:rPr>
          <w:rFonts w:cstheme="minorHAnsi"/>
        </w:rPr>
      </w:pPr>
      <w:r w:rsidRPr="0025283F">
        <w:rPr>
          <w:rFonts w:cstheme="minorHAnsi"/>
        </w:rPr>
        <w:t>Reports and recommendations from external agencies</w:t>
      </w:r>
    </w:p>
    <w:p w14:paraId="30B70694" w14:textId="23F5B65A" w:rsidR="00DB129E" w:rsidRPr="0025283F" w:rsidRDefault="00DB129E" w:rsidP="00FF5875">
      <w:pPr>
        <w:rPr>
          <w:rFonts w:cstheme="minorHAnsi"/>
        </w:rPr>
      </w:pPr>
    </w:p>
    <w:p w14:paraId="7884298A" w14:textId="5A1EEEC3" w:rsidR="00DB129E" w:rsidRPr="0025283F" w:rsidRDefault="004742E6" w:rsidP="004742E6">
      <w:pPr>
        <w:pStyle w:val="ListParagraph"/>
        <w:numPr>
          <w:ilvl w:val="0"/>
          <w:numId w:val="10"/>
        </w:numPr>
        <w:ind w:hanging="720"/>
        <w:rPr>
          <w:rFonts w:cstheme="minorHAnsi"/>
          <w:b/>
          <w:bCs/>
        </w:rPr>
      </w:pPr>
      <w:r w:rsidRPr="0025283F">
        <w:rPr>
          <w:rFonts w:cstheme="minorHAnsi"/>
          <w:b/>
          <w:bCs/>
        </w:rPr>
        <w:t>What emotional wellbeing support is available at TBS?</w:t>
      </w:r>
    </w:p>
    <w:p w14:paraId="6FBA89F3" w14:textId="77777777" w:rsidR="004742E6" w:rsidRPr="0025283F" w:rsidRDefault="004742E6" w:rsidP="004742E6">
      <w:pPr>
        <w:pStyle w:val="ListParagraph"/>
        <w:ind w:left="720"/>
        <w:rPr>
          <w:rFonts w:cstheme="minorHAnsi"/>
          <w:b/>
          <w:bCs/>
        </w:rPr>
      </w:pPr>
    </w:p>
    <w:p w14:paraId="013A81CE" w14:textId="26E01878" w:rsidR="00DB129E" w:rsidRPr="0025283F" w:rsidRDefault="004742E6" w:rsidP="00FF5875">
      <w:pPr>
        <w:pStyle w:val="ListParagraph"/>
        <w:numPr>
          <w:ilvl w:val="0"/>
          <w:numId w:val="4"/>
        </w:numPr>
        <w:rPr>
          <w:rFonts w:cstheme="minorHAnsi"/>
        </w:rPr>
      </w:pPr>
      <w:r w:rsidRPr="0025283F">
        <w:rPr>
          <w:rFonts w:cstheme="minorHAnsi"/>
        </w:rPr>
        <w:t>T</w:t>
      </w:r>
      <w:r w:rsidR="00DB129E" w:rsidRPr="0025283F">
        <w:rPr>
          <w:rFonts w:cstheme="minorHAnsi"/>
        </w:rPr>
        <w:t xml:space="preserve">utor </w:t>
      </w:r>
      <w:r w:rsidRPr="0025283F">
        <w:rPr>
          <w:rFonts w:cstheme="minorHAnsi"/>
        </w:rPr>
        <w:t>activities focusing on emotional wellbeing.</w:t>
      </w:r>
    </w:p>
    <w:p w14:paraId="5F85E0A3" w14:textId="7E176D5C" w:rsidR="004742E6" w:rsidRPr="0025283F" w:rsidRDefault="004742E6" w:rsidP="00FF5875">
      <w:pPr>
        <w:pStyle w:val="ListParagraph"/>
        <w:numPr>
          <w:ilvl w:val="0"/>
          <w:numId w:val="4"/>
        </w:numPr>
        <w:rPr>
          <w:rFonts w:cstheme="minorHAnsi"/>
        </w:rPr>
      </w:pPr>
      <w:r w:rsidRPr="0025283F">
        <w:rPr>
          <w:rFonts w:cstheme="minorHAnsi"/>
        </w:rPr>
        <w:t>K</w:t>
      </w:r>
      <w:r w:rsidR="00DB129E" w:rsidRPr="0025283F">
        <w:rPr>
          <w:rFonts w:cstheme="minorHAnsi"/>
        </w:rPr>
        <w:t xml:space="preserve">nowledgeable </w:t>
      </w:r>
      <w:r w:rsidRPr="0025283F">
        <w:rPr>
          <w:rFonts w:cstheme="minorHAnsi"/>
        </w:rPr>
        <w:t xml:space="preserve">and skilled </w:t>
      </w:r>
      <w:r w:rsidR="00DB129E" w:rsidRPr="0025283F">
        <w:rPr>
          <w:rFonts w:cstheme="minorHAnsi"/>
        </w:rPr>
        <w:t>Heads of Year</w:t>
      </w:r>
      <w:r w:rsidRPr="0025283F">
        <w:rPr>
          <w:rFonts w:cstheme="minorHAnsi"/>
        </w:rPr>
        <w:t>.</w:t>
      </w:r>
    </w:p>
    <w:p w14:paraId="3C927A40" w14:textId="63CB6458" w:rsidR="00DB129E" w:rsidRPr="0025283F" w:rsidRDefault="00DB129E" w:rsidP="00FF5875">
      <w:pPr>
        <w:pStyle w:val="ListParagraph"/>
        <w:numPr>
          <w:ilvl w:val="0"/>
          <w:numId w:val="4"/>
        </w:numPr>
        <w:rPr>
          <w:rFonts w:cstheme="minorHAnsi"/>
        </w:rPr>
      </w:pPr>
      <w:r w:rsidRPr="0025283F">
        <w:rPr>
          <w:rFonts w:cstheme="minorHAnsi"/>
        </w:rPr>
        <w:t>Student Support Worker</w:t>
      </w:r>
      <w:r w:rsidR="004742E6" w:rsidRPr="0025283F">
        <w:rPr>
          <w:rFonts w:cstheme="minorHAnsi"/>
        </w:rPr>
        <w:t>.</w:t>
      </w:r>
    </w:p>
    <w:p w14:paraId="5A68CEDA" w14:textId="33D66386" w:rsidR="00DB129E" w:rsidRPr="0025283F" w:rsidRDefault="003073F4" w:rsidP="00FF5875">
      <w:pPr>
        <w:pStyle w:val="ListParagraph"/>
        <w:numPr>
          <w:ilvl w:val="0"/>
          <w:numId w:val="4"/>
        </w:numPr>
        <w:rPr>
          <w:rFonts w:cstheme="minorHAnsi"/>
        </w:rPr>
      </w:pPr>
      <w:r w:rsidRPr="0025283F">
        <w:rPr>
          <w:rFonts w:cstheme="minorHAnsi"/>
        </w:rPr>
        <w:t>A</w:t>
      </w:r>
      <w:r w:rsidR="00DB129E" w:rsidRPr="0025283F">
        <w:rPr>
          <w:rFonts w:cstheme="minorHAnsi"/>
        </w:rPr>
        <w:t xml:space="preserve">nti-bullying </w:t>
      </w:r>
      <w:r w:rsidRPr="0025283F">
        <w:rPr>
          <w:rFonts w:cstheme="minorHAnsi"/>
        </w:rPr>
        <w:t>ambassadors.</w:t>
      </w:r>
    </w:p>
    <w:p w14:paraId="42B4E1C6" w14:textId="1F845EAE" w:rsidR="003073F4" w:rsidRPr="0025283F" w:rsidRDefault="003073F4" w:rsidP="00FF5875">
      <w:pPr>
        <w:pStyle w:val="ListParagraph"/>
        <w:numPr>
          <w:ilvl w:val="0"/>
          <w:numId w:val="4"/>
        </w:numPr>
        <w:rPr>
          <w:rFonts w:cstheme="minorHAnsi"/>
        </w:rPr>
      </w:pPr>
      <w:r w:rsidRPr="0025283F">
        <w:rPr>
          <w:rFonts w:cstheme="minorHAnsi"/>
        </w:rPr>
        <w:t>Anti-bullying room.</w:t>
      </w:r>
    </w:p>
    <w:p w14:paraId="3430F528" w14:textId="66745ED0" w:rsidR="003073F4" w:rsidRPr="0025283F" w:rsidRDefault="003073F4" w:rsidP="00FF5875">
      <w:pPr>
        <w:pStyle w:val="ListParagraph"/>
        <w:numPr>
          <w:ilvl w:val="0"/>
          <w:numId w:val="4"/>
        </w:numPr>
        <w:rPr>
          <w:rFonts w:cstheme="minorHAnsi"/>
        </w:rPr>
      </w:pPr>
      <w:r w:rsidRPr="0025283F">
        <w:rPr>
          <w:rFonts w:cstheme="minorHAnsi"/>
        </w:rPr>
        <w:t>Student mentors.</w:t>
      </w:r>
    </w:p>
    <w:p w14:paraId="196651FE" w14:textId="7B06B186" w:rsidR="003073F4" w:rsidRPr="0025283F" w:rsidRDefault="003073F4" w:rsidP="00FF5875">
      <w:pPr>
        <w:pStyle w:val="ListParagraph"/>
        <w:numPr>
          <w:ilvl w:val="0"/>
          <w:numId w:val="4"/>
        </w:numPr>
        <w:rPr>
          <w:rFonts w:cstheme="minorHAnsi"/>
        </w:rPr>
      </w:pPr>
      <w:r w:rsidRPr="0025283F">
        <w:rPr>
          <w:rFonts w:cstheme="minorHAnsi"/>
        </w:rPr>
        <w:t>The Academic Mentoring Room for those with emotional based school avoidance (EBSA)</w:t>
      </w:r>
    </w:p>
    <w:p w14:paraId="01D47231" w14:textId="6C0C6D9F" w:rsidR="00DB129E" w:rsidRPr="0025283F" w:rsidRDefault="003073F4" w:rsidP="00FF5875">
      <w:pPr>
        <w:pStyle w:val="ListParagraph"/>
        <w:numPr>
          <w:ilvl w:val="0"/>
          <w:numId w:val="4"/>
        </w:numPr>
        <w:rPr>
          <w:rFonts w:cstheme="minorHAnsi"/>
        </w:rPr>
      </w:pPr>
      <w:r w:rsidRPr="0025283F">
        <w:rPr>
          <w:rFonts w:cstheme="minorHAnsi"/>
        </w:rPr>
        <w:t>Safe spaces at break and lunch times.</w:t>
      </w:r>
    </w:p>
    <w:p w14:paraId="407A7C28" w14:textId="40F3255E" w:rsidR="00DB129E" w:rsidRPr="0025283F" w:rsidRDefault="003073F4" w:rsidP="00FF5875">
      <w:pPr>
        <w:pStyle w:val="ListParagraph"/>
        <w:numPr>
          <w:ilvl w:val="0"/>
          <w:numId w:val="4"/>
        </w:numPr>
        <w:rPr>
          <w:rFonts w:cstheme="minorHAnsi"/>
        </w:rPr>
      </w:pPr>
      <w:bookmarkStart w:id="3" w:name="7_What_specialist_services_and_expertise"/>
      <w:bookmarkEnd w:id="3"/>
      <w:r w:rsidRPr="0025283F">
        <w:rPr>
          <w:rFonts w:cstheme="minorHAnsi"/>
        </w:rPr>
        <w:t>Mental Health in Schools Team (MHST)</w:t>
      </w:r>
    </w:p>
    <w:p w14:paraId="1AD55A06" w14:textId="1483CE0C" w:rsidR="003073F4" w:rsidRPr="0025283F" w:rsidRDefault="003073F4" w:rsidP="003073F4">
      <w:pPr>
        <w:pStyle w:val="ListParagraph"/>
        <w:numPr>
          <w:ilvl w:val="0"/>
          <w:numId w:val="4"/>
        </w:numPr>
        <w:rPr>
          <w:rFonts w:cstheme="minorHAnsi"/>
        </w:rPr>
      </w:pPr>
      <w:r w:rsidRPr="0025283F">
        <w:rPr>
          <w:rFonts w:cstheme="minorHAnsi"/>
        </w:rPr>
        <w:t>Referral to CAMHS or other specialist services.</w:t>
      </w:r>
    </w:p>
    <w:p w14:paraId="35F9F06F" w14:textId="77777777" w:rsidR="00DB129E" w:rsidRPr="0025283F" w:rsidRDefault="00DB129E" w:rsidP="003073F4">
      <w:pPr>
        <w:pStyle w:val="ListParagraph"/>
        <w:ind w:left="720"/>
        <w:rPr>
          <w:rFonts w:cstheme="minorHAnsi"/>
        </w:rPr>
      </w:pPr>
    </w:p>
    <w:p w14:paraId="558DF09D" w14:textId="3C752FF4" w:rsidR="003073F4" w:rsidRPr="0025283F" w:rsidRDefault="003073F4" w:rsidP="003073F4">
      <w:pPr>
        <w:pStyle w:val="ListParagraph"/>
        <w:numPr>
          <w:ilvl w:val="0"/>
          <w:numId w:val="10"/>
        </w:numPr>
        <w:ind w:hanging="720"/>
        <w:rPr>
          <w:rFonts w:cstheme="minorHAnsi"/>
          <w:b/>
          <w:bCs/>
        </w:rPr>
      </w:pPr>
      <w:r w:rsidRPr="0025283F">
        <w:rPr>
          <w:rFonts w:cstheme="minorHAnsi"/>
          <w:b/>
          <w:bCs/>
        </w:rPr>
        <w:t>What specialist services are available at or accessed by the school?</w:t>
      </w:r>
    </w:p>
    <w:p w14:paraId="76BD6726" w14:textId="77777777" w:rsidR="003073F4" w:rsidRPr="0025283F" w:rsidRDefault="003073F4" w:rsidP="003073F4">
      <w:pPr>
        <w:pStyle w:val="ListParagraph"/>
        <w:ind w:left="720"/>
        <w:rPr>
          <w:rFonts w:cstheme="minorHAnsi"/>
        </w:rPr>
      </w:pPr>
    </w:p>
    <w:p w14:paraId="3C2F5E64" w14:textId="71A9C5F0" w:rsidR="00DB129E" w:rsidRPr="0025283F" w:rsidRDefault="00DB129E" w:rsidP="003073F4">
      <w:pPr>
        <w:pStyle w:val="ListParagraph"/>
        <w:numPr>
          <w:ilvl w:val="0"/>
          <w:numId w:val="5"/>
        </w:numPr>
        <w:rPr>
          <w:rFonts w:cstheme="minorHAnsi"/>
        </w:rPr>
      </w:pPr>
      <w:r w:rsidRPr="0025283F">
        <w:rPr>
          <w:rFonts w:cstheme="minorHAnsi"/>
        </w:rPr>
        <w:t>Speech and Language Therapy</w:t>
      </w:r>
      <w:r w:rsidR="00235461" w:rsidRPr="0025283F">
        <w:rPr>
          <w:rFonts w:cstheme="minorHAnsi"/>
        </w:rPr>
        <w:t xml:space="preserve"> (SALT)</w:t>
      </w:r>
      <w:r w:rsidR="003073F4" w:rsidRPr="0025283F">
        <w:rPr>
          <w:rFonts w:cstheme="minorHAnsi"/>
        </w:rPr>
        <w:t>.</w:t>
      </w:r>
    </w:p>
    <w:p w14:paraId="0044FAD3" w14:textId="46058CCB" w:rsidR="00DB129E" w:rsidRPr="0025283F" w:rsidRDefault="00DB129E" w:rsidP="00FF5875">
      <w:pPr>
        <w:pStyle w:val="ListParagraph"/>
        <w:numPr>
          <w:ilvl w:val="0"/>
          <w:numId w:val="5"/>
        </w:numPr>
        <w:rPr>
          <w:rFonts w:cstheme="minorHAnsi"/>
        </w:rPr>
      </w:pPr>
      <w:r w:rsidRPr="0025283F">
        <w:rPr>
          <w:rFonts w:cstheme="minorHAnsi"/>
        </w:rPr>
        <w:t>Occupational Therapy</w:t>
      </w:r>
      <w:r w:rsidR="00235461" w:rsidRPr="0025283F">
        <w:rPr>
          <w:rFonts w:cstheme="minorHAnsi"/>
        </w:rPr>
        <w:t xml:space="preserve"> (OT)</w:t>
      </w:r>
      <w:r w:rsidRPr="0025283F">
        <w:rPr>
          <w:rFonts w:cstheme="minorHAnsi"/>
        </w:rPr>
        <w:t>.</w:t>
      </w:r>
    </w:p>
    <w:p w14:paraId="7157119E" w14:textId="77777777" w:rsidR="00DB129E" w:rsidRPr="0025283F" w:rsidRDefault="00DB129E" w:rsidP="00FF5875">
      <w:pPr>
        <w:pStyle w:val="ListParagraph"/>
        <w:numPr>
          <w:ilvl w:val="0"/>
          <w:numId w:val="5"/>
        </w:numPr>
        <w:rPr>
          <w:rFonts w:cstheme="minorHAnsi"/>
        </w:rPr>
      </w:pPr>
      <w:r w:rsidRPr="0025283F">
        <w:rPr>
          <w:rFonts w:cstheme="minorHAnsi"/>
        </w:rPr>
        <w:t>Child and Adolescent Mental Health Service (CAMHS).</w:t>
      </w:r>
    </w:p>
    <w:p w14:paraId="344BD79B" w14:textId="659E82D9" w:rsidR="00DB129E" w:rsidRPr="0025283F" w:rsidRDefault="003073F4" w:rsidP="00FF5875">
      <w:pPr>
        <w:pStyle w:val="ListParagraph"/>
        <w:numPr>
          <w:ilvl w:val="0"/>
          <w:numId w:val="5"/>
        </w:numPr>
        <w:rPr>
          <w:rFonts w:cstheme="minorHAnsi"/>
        </w:rPr>
      </w:pPr>
      <w:r w:rsidRPr="0025283F">
        <w:rPr>
          <w:rFonts w:cstheme="minorHAnsi"/>
        </w:rPr>
        <w:t xml:space="preserve">NHS </w:t>
      </w:r>
      <w:r w:rsidR="00DB129E" w:rsidRPr="0025283F">
        <w:rPr>
          <w:rFonts w:cstheme="minorHAnsi"/>
        </w:rPr>
        <w:t>School Nurse.</w:t>
      </w:r>
    </w:p>
    <w:p w14:paraId="47D71D34" w14:textId="534BC33F" w:rsidR="00DB129E" w:rsidRPr="0025283F" w:rsidRDefault="003073F4" w:rsidP="00FF5875">
      <w:pPr>
        <w:pStyle w:val="ListParagraph"/>
        <w:numPr>
          <w:ilvl w:val="0"/>
          <w:numId w:val="5"/>
        </w:numPr>
        <w:rPr>
          <w:rFonts w:cstheme="minorHAnsi"/>
        </w:rPr>
      </w:pPr>
      <w:r w:rsidRPr="0025283F">
        <w:rPr>
          <w:rFonts w:cstheme="minorHAnsi"/>
        </w:rPr>
        <w:t>Dorset Early Help</w:t>
      </w:r>
      <w:r w:rsidR="00DB129E" w:rsidRPr="0025283F">
        <w:rPr>
          <w:rFonts w:cstheme="minorHAnsi"/>
        </w:rPr>
        <w:t xml:space="preserve"> Team.</w:t>
      </w:r>
    </w:p>
    <w:p w14:paraId="5ADC8CCC" w14:textId="6FA55DB7" w:rsidR="00DB129E" w:rsidRPr="0025283F" w:rsidRDefault="003073F4" w:rsidP="00FF5875">
      <w:pPr>
        <w:pStyle w:val="ListParagraph"/>
        <w:numPr>
          <w:ilvl w:val="0"/>
          <w:numId w:val="5"/>
        </w:numPr>
        <w:rPr>
          <w:rFonts w:cstheme="minorHAnsi"/>
        </w:rPr>
      </w:pPr>
      <w:r w:rsidRPr="0025283F">
        <w:rPr>
          <w:rFonts w:cstheme="minorHAnsi"/>
        </w:rPr>
        <w:t xml:space="preserve">Dorset </w:t>
      </w:r>
      <w:r w:rsidR="00DB129E" w:rsidRPr="0025283F">
        <w:rPr>
          <w:rFonts w:cstheme="minorHAnsi"/>
        </w:rPr>
        <w:t xml:space="preserve">Hearing </w:t>
      </w:r>
      <w:r w:rsidRPr="0025283F">
        <w:rPr>
          <w:rFonts w:cstheme="minorHAnsi"/>
        </w:rPr>
        <w:t xml:space="preserve">Support </w:t>
      </w:r>
      <w:r w:rsidR="00DB129E" w:rsidRPr="0025283F">
        <w:rPr>
          <w:rFonts w:cstheme="minorHAnsi"/>
        </w:rPr>
        <w:t>Service.</w:t>
      </w:r>
    </w:p>
    <w:p w14:paraId="36092832" w14:textId="5C649A9B" w:rsidR="003073F4" w:rsidRPr="0025283F" w:rsidRDefault="003073F4" w:rsidP="003073F4">
      <w:pPr>
        <w:pStyle w:val="ListParagraph"/>
        <w:numPr>
          <w:ilvl w:val="0"/>
          <w:numId w:val="5"/>
        </w:numPr>
        <w:rPr>
          <w:rFonts w:cstheme="minorHAnsi"/>
        </w:rPr>
      </w:pPr>
      <w:r w:rsidRPr="0025283F">
        <w:rPr>
          <w:rFonts w:cstheme="minorHAnsi"/>
        </w:rPr>
        <w:t>Dorset Vision Support Service</w:t>
      </w:r>
    </w:p>
    <w:p w14:paraId="5A125788" w14:textId="77777777" w:rsidR="00DB129E" w:rsidRPr="0025283F" w:rsidRDefault="00DB129E" w:rsidP="00FF5875">
      <w:pPr>
        <w:pStyle w:val="ListParagraph"/>
        <w:numPr>
          <w:ilvl w:val="0"/>
          <w:numId w:val="5"/>
        </w:numPr>
        <w:rPr>
          <w:rFonts w:cstheme="minorHAnsi"/>
        </w:rPr>
      </w:pPr>
      <w:r w:rsidRPr="0025283F">
        <w:rPr>
          <w:rFonts w:cstheme="minorHAnsi"/>
        </w:rPr>
        <w:t>Social Care.</w:t>
      </w:r>
    </w:p>
    <w:p w14:paraId="0CB4EC0E" w14:textId="77777777" w:rsidR="00DB129E" w:rsidRPr="0025283F" w:rsidRDefault="00DB129E" w:rsidP="00FF5875">
      <w:pPr>
        <w:rPr>
          <w:rFonts w:cstheme="minorHAnsi"/>
        </w:rPr>
      </w:pPr>
      <w:bookmarkStart w:id="4" w:name="8_What_training_are_the_staff_supporting"/>
      <w:bookmarkEnd w:id="4"/>
    </w:p>
    <w:p w14:paraId="6D113D0A" w14:textId="495F9AD3" w:rsidR="00225BD8" w:rsidRPr="0025283F" w:rsidRDefault="003073F4" w:rsidP="00225BD8">
      <w:pPr>
        <w:pStyle w:val="ListParagraph"/>
        <w:numPr>
          <w:ilvl w:val="0"/>
          <w:numId w:val="10"/>
        </w:numPr>
        <w:ind w:hanging="720"/>
        <w:rPr>
          <w:rFonts w:cstheme="minorHAnsi"/>
          <w:b/>
          <w:bCs/>
        </w:rPr>
      </w:pPr>
      <w:r w:rsidRPr="0025283F">
        <w:rPr>
          <w:rFonts w:cstheme="minorHAnsi"/>
          <w:b/>
          <w:bCs/>
        </w:rPr>
        <w:t>Staff training at TBS</w:t>
      </w:r>
    </w:p>
    <w:p w14:paraId="48962203" w14:textId="42A3AD26" w:rsidR="00225BD8" w:rsidRPr="0025283F" w:rsidRDefault="00225BD8" w:rsidP="00225BD8">
      <w:pPr>
        <w:pStyle w:val="ListParagraph"/>
        <w:ind w:left="720"/>
        <w:rPr>
          <w:rFonts w:cstheme="minorHAnsi"/>
          <w:b/>
          <w:bCs/>
        </w:rPr>
      </w:pPr>
    </w:p>
    <w:p w14:paraId="6CF6A8AA" w14:textId="6F8EA597" w:rsidR="00225BD8" w:rsidRPr="0025283F" w:rsidRDefault="00225BD8" w:rsidP="00225BD8">
      <w:pPr>
        <w:rPr>
          <w:rFonts w:cstheme="minorHAnsi"/>
        </w:rPr>
      </w:pPr>
      <w:r w:rsidRPr="0025283F">
        <w:rPr>
          <w:rFonts w:cstheme="minorHAnsi"/>
        </w:rPr>
        <w:t>During the academic year 202</w:t>
      </w:r>
      <w:r w:rsidR="00152795" w:rsidRPr="0025283F">
        <w:rPr>
          <w:rFonts w:cstheme="minorHAnsi"/>
        </w:rPr>
        <w:t>4</w:t>
      </w:r>
      <w:r w:rsidRPr="0025283F">
        <w:rPr>
          <w:rFonts w:cstheme="minorHAnsi"/>
        </w:rPr>
        <w:t>-2</w:t>
      </w:r>
      <w:r w:rsidR="00152795" w:rsidRPr="0025283F">
        <w:rPr>
          <w:rFonts w:cstheme="minorHAnsi"/>
        </w:rPr>
        <w:t>5</w:t>
      </w:r>
      <w:r w:rsidRPr="0025283F">
        <w:rPr>
          <w:rFonts w:cstheme="minorHAnsi"/>
        </w:rPr>
        <w:t xml:space="preserve"> staff received training in the following areas:</w:t>
      </w:r>
    </w:p>
    <w:p w14:paraId="4DB16F14" w14:textId="51269158" w:rsidR="00225BD8" w:rsidRPr="0025283F" w:rsidRDefault="00225BD8" w:rsidP="00225BD8">
      <w:pPr>
        <w:pStyle w:val="ListParagraph"/>
        <w:numPr>
          <w:ilvl w:val="0"/>
          <w:numId w:val="11"/>
        </w:numPr>
        <w:rPr>
          <w:rFonts w:cstheme="minorHAnsi"/>
        </w:rPr>
      </w:pPr>
      <w:r w:rsidRPr="0025283F">
        <w:rPr>
          <w:rFonts w:cstheme="minorHAnsi"/>
        </w:rPr>
        <w:t>Assis</w:t>
      </w:r>
      <w:r w:rsidR="000C4102" w:rsidRPr="0025283F">
        <w:rPr>
          <w:rFonts w:cstheme="minorHAnsi"/>
        </w:rPr>
        <w:t>tive</w:t>
      </w:r>
      <w:r w:rsidRPr="0025283F">
        <w:rPr>
          <w:rFonts w:cstheme="minorHAnsi"/>
        </w:rPr>
        <w:t xml:space="preserve"> technology</w:t>
      </w:r>
    </w:p>
    <w:p w14:paraId="2AFF2CB5" w14:textId="77777777" w:rsidR="00225BD8" w:rsidRPr="0025283F" w:rsidRDefault="00225BD8" w:rsidP="00225BD8">
      <w:pPr>
        <w:pStyle w:val="ListParagraph"/>
        <w:numPr>
          <w:ilvl w:val="0"/>
          <w:numId w:val="11"/>
        </w:numPr>
        <w:rPr>
          <w:rFonts w:cstheme="minorHAnsi"/>
        </w:rPr>
      </w:pPr>
      <w:r w:rsidRPr="0025283F">
        <w:rPr>
          <w:rFonts w:cstheme="minorHAnsi"/>
        </w:rPr>
        <w:t>Emotional literacy</w:t>
      </w:r>
    </w:p>
    <w:p w14:paraId="1A62D873" w14:textId="77777777" w:rsidR="00225BD8" w:rsidRPr="0025283F" w:rsidRDefault="00225BD8" w:rsidP="00225BD8">
      <w:pPr>
        <w:pStyle w:val="ListParagraph"/>
        <w:numPr>
          <w:ilvl w:val="0"/>
          <w:numId w:val="11"/>
        </w:numPr>
        <w:rPr>
          <w:rFonts w:cstheme="minorHAnsi"/>
        </w:rPr>
      </w:pPr>
      <w:r w:rsidRPr="0025283F">
        <w:rPr>
          <w:rFonts w:cstheme="minorHAnsi"/>
        </w:rPr>
        <w:t xml:space="preserve"> ASC</w:t>
      </w:r>
    </w:p>
    <w:p w14:paraId="5D166C32" w14:textId="77777777" w:rsidR="00225BD8" w:rsidRPr="0025283F" w:rsidRDefault="00225BD8" w:rsidP="00225BD8">
      <w:pPr>
        <w:pStyle w:val="ListParagraph"/>
        <w:numPr>
          <w:ilvl w:val="0"/>
          <w:numId w:val="11"/>
        </w:numPr>
        <w:rPr>
          <w:rFonts w:cstheme="minorHAnsi"/>
        </w:rPr>
      </w:pPr>
      <w:r w:rsidRPr="0025283F">
        <w:rPr>
          <w:rFonts w:cstheme="minorHAnsi"/>
        </w:rPr>
        <w:lastRenderedPageBreak/>
        <w:t>Person-centered reviews</w:t>
      </w:r>
    </w:p>
    <w:p w14:paraId="4041B1C0" w14:textId="77777777" w:rsidR="00225BD8" w:rsidRPr="0025283F" w:rsidRDefault="00225BD8" w:rsidP="00225BD8">
      <w:pPr>
        <w:pStyle w:val="ListParagraph"/>
        <w:numPr>
          <w:ilvl w:val="0"/>
          <w:numId w:val="11"/>
        </w:numPr>
        <w:rPr>
          <w:rFonts w:cstheme="minorHAnsi"/>
        </w:rPr>
      </w:pPr>
      <w:r w:rsidRPr="0025283F">
        <w:rPr>
          <w:rFonts w:cstheme="minorHAnsi"/>
        </w:rPr>
        <w:t>Social stories</w:t>
      </w:r>
    </w:p>
    <w:p w14:paraId="334CE8B2" w14:textId="77777777" w:rsidR="00225BD8" w:rsidRPr="0025283F" w:rsidRDefault="00225BD8" w:rsidP="00225BD8">
      <w:pPr>
        <w:pStyle w:val="ListParagraph"/>
        <w:numPr>
          <w:ilvl w:val="0"/>
          <w:numId w:val="11"/>
        </w:numPr>
        <w:rPr>
          <w:rFonts w:cstheme="minorHAnsi"/>
        </w:rPr>
      </w:pPr>
      <w:r w:rsidRPr="0025283F">
        <w:rPr>
          <w:rFonts w:cstheme="minorHAnsi"/>
        </w:rPr>
        <w:t>Therapeutic Thinking</w:t>
      </w:r>
    </w:p>
    <w:p w14:paraId="2887B541" w14:textId="77777777" w:rsidR="00225BD8" w:rsidRPr="0025283F" w:rsidRDefault="00225BD8" w:rsidP="00225BD8">
      <w:pPr>
        <w:pStyle w:val="ListParagraph"/>
        <w:numPr>
          <w:ilvl w:val="0"/>
          <w:numId w:val="11"/>
        </w:numPr>
        <w:rPr>
          <w:rFonts w:cstheme="minorHAnsi"/>
        </w:rPr>
      </w:pPr>
      <w:r w:rsidRPr="0025283F">
        <w:rPr>
          <w:rFonts w:cstheme="minorHAnsi"/>
        </w:rPr>
        <w:t xml:space="preserve"> ACES - attachment difficulties</w:t>
      </w:r>
    </w:p>
    <w:p w14:paraId="7941481D" w14:textId="77777777" w:rsidR="00225BD8" w:rsidRPr="0025283F" w:rsidRDefault="00225BD8" w:rsidP="00225BD8">
      <w:pPr>
        <w:pStyle w:val="ListParagraph"/>
        <w:numPr>
          <w:ilvl w:val="0"/>
          <w:numId w:val="11"/>
        </w:numPr>
        <w:rPr>
          <w:rFonts w:cstheme="minorHAnsi"/>
        </w:rPr>
      </w:pPr>
      <w:r w:rsidRPr="0025283F">
        <w:rPr>
          <w:rFonts w:cstheme="minorHAnsi"/>
        </w:rPr>
        <w:t>The inclusive classroom</w:t>
      </w:r>
    </w:p>
    <w:p w14:paraId="58788801" w14:textId="77777777" w:rsidR="00225BD8" w:rsidRPr="0025283F" w:rsidRDefault="00225BD8" w:rsidP="00225BD8">
      <w:pPr>
        <w:pStyle w:val="ListParagraph"/>
        <w:numPr>
          <w:ilvl w:val="0"/>
          <w:numId w:val="11"/>
        </w:numPr>
        <w:rPr>
          <w:rFonts w:cstheme="minorHAnsi"/>
        </w:rPr>
      </w:pPr>
      <w:r w:rsidRPr="0025283F">
        <w:rPr>
          <w:rFonts w:cstheme="minorHAnsi"/>
        </w:rPr>
        <w:t>ADHD</w:t>
      </w:r>
    </w:p>
    <w:p w14:paraId="230677CA" w14:textId="77777777" w:rsidR="00225BD8" w:rsidRPr="0025283F" w:rsidRDefault="00225BD8" w:rsidP="00225BD8">
      <w:pPr>
        <w:pStyle w:val="ListParagraph"/>
        <w:numPr>
          <w:ilvl w:val="0"/>
          <w:numId w:val="11"/>
        </w:numPr>
        <w:rPr>
          <w:rFonts w:cstheme="minorHAnsi"/>
        </w:rPr>
      </w:pPr>
      <w:r w:rsidRPr="0025283F">
        <w:rPr>
          <w:rFonts w:cstheme="minorHAnsi"/>
        </w:rPr>
        <w:t>Emotionally based school avoidance</w:t>
      </w:r>
    </w:p>
    <w:p w14:paraId="4A2E49AA" w14:textId="77777777" w:rsidR="00225BD8" w:rsidRPr="0025283F" w:rsidRDefault="00225BD8" w:rsidP="00225BD8">
      <w:pPr>
        <w:pStyle w:val="ListParagraph"/>
        <w:numPr>
          <w:ilvl w:val="0"/>
          <w:numId w:val="11"/>
        </w:numPr>
        <w:rPr>
          <w:rFonts w:cstheme="minorHAnsi"/>
        </w:rPr>
      </w:pPr>
      <w:r w:rsidRPr="0025283F">
        <w:rPr>
          <w:rFonts w:cstheme="minorHAnsi"/>
        </w:rPr>
        <w:t>Vision impairment</w:t>
      </w:r>
    </w:p>
    <w:p w14:paraId="6CCCCAF5" w14:textId="77777777" w:rsidR="00225BD8" w:rsidRPr="0025283F" w:rsidRDefault="00225BD8" w:rsidP="00225BD8">
      <w:pPr>
        <w:pStyle w:val="ListParagraph"/>
        <w:numPr>
          <w:ilvl w:val="0"/>
          <w:numId w:val="11"/>
        </w:numPr>
        <w:rPr>
          <w:rFonts w:cstheme="minorHAnsi"/>
        </w:rPr>
      </w:pPr>
      <w:r w:rsidRPr="0025283F">
        <w:rPr>
          <w:rFonts w:cstheme="minorHAnsi"/>
        </w:rPr>
        <w:t>Literacy</w:t>
      </w:r>
    </w:p>
    <w:p w14:paraId="07930ECC" w14:textId="77777777" w:rsidR="00225BD8" w:rsidRPr="0025283F" w:rsidRDefault="00225BD8" w:rsidP="00225BD8">
      <w:pPr>
        <w:pStyle w:val="ListParagraph"/>
        <w:numPr>
          <w:ilvl w:val="0"/>
          <w:numId w:val="11"/>
        </w:numPr>
        <w:rPr>
          <w:rFonts w:cstheme="minorHAnsi"/>
        </w:rPr>
      </w:pPr>
      <w:r w:rsidRPr="0025283F">
        <w:rPr>
          <w:rFonts w:cstheme="minorHAnsi"/>
        </w:rPr>
        <w:t>The emotionally safe classroom</w:t>
      </w:r>
    </w:p>
    <w:p w14:paraId="2FAB49E7" w14:textId="77777777" w:rsidR="00225BD8" w:rsidRPr="0025283F" w:rsidRDefault="00225BD8" w:rsidP="00225BD8">
      <w:pPr>
        <w:pStyle w:val="ListParagraph"/>
        <w:ind w:left="720"/>
        <w:rPr>
          <w:rFonts w:cstheme="minorHAnsi"/>
        </w:rPr>
      </w:pPr>
    </w:p>
    <w:p w14:paraId="1C365F67" w14:textId="7D505820" w:rsidR="00225BD8" w:rsidRPr="0025283F" w:rsidRDefault="00152795" w:rsidP="00152795">
      <w:pPr>
        <w:rPr>
          <w:rFonts w:cstheme="minorHAnsi"/>
          <w:b/>
          <w:bCs/>
        </w:rPr>
      </w:pPr>
      <w:r w:rsidRPr="0025283F">
        <w:rPr>
          <w:rFonts w:cstheme="minorHAnsi"/>
        </w:rPr>
        <w:t>This year, staff will receive additional training focused on promoting emotional safety both in the classroom and throughout the school. This training will be delivered through whole-school INSET sessions and fortnightly CPD meetings.</w:t>
      </w:r>
    </w:p>
    <w:p w14:paraId="569B4E90" w14:textId="1F21C0C8" w:rsidR="006548B4" w:rsidRPr="0025283F" w:rsidRDefault="00DB129E" w:rsidP="006548B4">
      <w:pPr>
        <w:pStyle w:val="ListParagraph"/>
        <w:numPr>
          <w:ilvl w:val="0"/>
          <w:numId w:val="10"/>
        </w:numPr>
        <w:ind w:hanging="720"/>
        <w:rPr>
          <w:rFonts w:cstheme="minorHAnsi"/>
          <w:b/>
          <w:bCs/>
        </w:rPr>
      </w:pPr>
      <w:r w:rsidRPr="0025283F">
        <w:rPr>
          <w:rFonts w:cstheme="minorHAnsi"/>
          <w:b/>
        </w:rPr>
        <w:t xml:space="preserve">How </w:t>
      </w:r>
      <w:r w:rsidR="00225BD8" w:rsidRPr="0025283F">
        <w:rPr>
          <w:rFonts w:cstheme="minorHAnsi"/>
          <w:b/>
        </w:rPr>
        <w:t>are young people</w:t>
      </w:r>
      <w:r w:rsidRPr="0025283F">
        <w:rPr>
          <w:rFonts w:cstheme="minorHAnsi"/>
          <w:b/>
        </w:rPr>
        <w:t xml:space="preserve"> </w:t>
      </w:r>
      <w:r w:rsidR="00225BD8" w:rsidRPr="0025283F">
        <w:rPr>
          <w:rFonts w:cstheme="minorHAnsi"/>
          <w:b/>
        </w:rPr>
        <w:t xml:space="preserve">with SEND </w:t>
      </w:r>
      <w:r w:rsidRPr="0025283F">
        <w:rPr>
          <w:rFonts w:cstheme="minorHAnsi"/>
          <w:b/>
        </w:rPr>
        <w:t>included in activities outside the classroom?</w:t>
      </w:r>
    </w:p>
    <w:p w14:paraId="6CED83A8" w14:textId="6EE0BD6A" w:rsidR="006548B4" w:rsidRPr="0025283F" w:rsidRDefault="006548B4" w:rsidP="006548B4">
      <w:pPr>
        <w:pStyle w:val="ListParagraph"/>
        <w:ind w:left="720"/>
        <w:rPr>
          <w:rFonts w:cstheme="minorHAnsi"/>
          <w:b/>
        </w:rPr>
      </w:pPr>
    </w:p>
    <w:p w14:paraId="3ECF6F3D" w14:textId="13AF8E9D" w:rsidR="006548B4" w:rsidRPr="0025283F" w:rsidRDefault="00152795" w:rsidP="00152795">
      <w:pPr>
        <w:rPr>
          <w:rFonts w:cstheme="minorHAnsi"/>
          <w:b/>
          <w:bCs/>
        </w:rPr>
      </w:pPr>
      <w:r w:rsidRPr="0025283F">
        <w:rPr>
          <w:rFonts w:cstheme="minorHAnsi"/>
        </w:rPr>
        <w:t>The school continues to offer a comprehensive programme of extracurricular activities and trips for all students. Detailed risk assessments are conducted for every trip, with specific arrangements made to accommodate those with additional needs. This approach ensures that all students have equal access to these opportunities. Adaptations implemented last year included additional training for PE staff, adapted PE equipment, increased staffing on school trips, modified transport, and tailored activities.</w:t>
      </w:r>
    </w:p>
    <w:p w14:paraId="1BC74D84" w14:textId="77777777" w:rsidR="003044AD" w:rsidRPr="0025283F" w:rsidRDefault="00DB129E" w:rsidP="003044AD">
      <w:pPr>
        <w:pStyle w:val="ListParagraph"/>
        <w:numPr>
          <w:ilvl w:val="0"/>
          <w:numId w:val="10"/>
        </w:numPr>
        <w:ind w:hanging="720"/>
        <w:rPr>
          <w:rFonts w:cstheme="minorHAnsi"/>
          <w:b/>
          <w:bCs/>
        </w:rPr>
      </w:pPr>
      <w:r w:rsidRPr="0025283F">
        <w:rPr>
          <w:rFonts w:cstheme="minorHAnsi"/>
          <w:b/>
        </w:rPr>
        <w:t>How accessible is the school environment?</w:t>
      </w:r>
      <w:bookmarkStart w:id="5" w:name="11_How_will_the_setting/school/college_p"/>
      <w:bookmarkEnd w:id="5"/>
    </w:p>
    <w:p w14:paraId="303DFD97" w14:textId="55364A4B" w:rsidR="003044AD" w:rsidRPr="0025283F" w:rsidRDefault="003044AD" w:rsidP="003044AD">
      <w:pPr>
        <w:pStyle w:val="ListParagraph"/>
        <w:ind w:left="720"/>
        <w:rPr>
          <w:rFonts w:cstheme="minorHAnsi"/>
          <w:b/>
          <w:bCs/>
        </w:rPr>
      </w:pPr>
    </w:p>
    <w:p w14:paraId="1ECD012E" w14:textId="72E0C116" w:rsidR="003044AD" w:rsidRPr="0025283F" w:rsidRDefault="001B7F8A" w:rsidP="001B7F8A">
      <w:pPr>
        <w:rPr>
          <w:rFonts w:cstheme="minorHAnsi"/>
          <w:b/>
          <w:bCs/>
        </w:rPr>
      </w:pPr>
      <w:r w:rsidRPr="0025283F">
        <w:rPr>
          <w:rFonts w:cstheme="minorHAnsi"/>
        </w:rPr>
        <w:t>TBS continues to enhance its facilities and working practices to accommodate all students, visitors, and staff. During the 202</w:t>
      </w:r>
      <w:r w:rsidR="00F55597">
        <w:rPr>
          <w:rFonts w:cstheme="minorHAnsi"/>
        </w:rPr>
        <w:t>4</w:t>
      </w:r>
      <w:r w:rsidRPr="0025283F">
        <w:rPr>
          <w:rFonts w:cstheme="minorHAnsi"/>
        </w:rPr>
        <w:t>-2</w:t>
      </w:r>
      <w:r w:rsidR="00F55597">
        <w:rPr>
          <w:rFonts w:cstheme="minorHAnsi"/>
        </w:rPr>
        <w:t>5</w:t>
      </w:r>
      <w:r w:rsidRPr="0025283F">
        <w:rPr>
          <w:rFonts w:cstheme="minorHAnsi"/>
        </w:rPr>
        <w:t xml:space="preserve"> academic year, the school implemented several adaptations and improvements. Student toilets in Block 5 were modified to create a more emotionally safe environment. The introduction of a one-way system in Blocks 1 and 3 has helped reduce congestion and minimize the risk of accidental injuries. </w:t>
      </w:r>
      <w:proofErr w:type="gramStart"/>
      <w:r w:rsidRPr="0025283F">
        <w:rPr>
          <w:rFonts w:cstheme="minorHAnsi"/>
        </w:rPr>
        <w:t>The majority of</w:t>
      </w:r>
      <w:proofErr w:type="gramEnd"/>
      <w:r w:rsidRPr="0025283F">
        <w:rPr>
          <w:rFonts w:cstheme="minorHAnsi"/>
        </w:rPr>
        <w:t xml:space="preserve"> the school site is now wheelchair accessible, </w:t>
      </w:r>
      <w:proofErr w:type="gramStart"/>
      <w:r w:rsidRPr="0025283F">
        <w:rPr>
          <w:rFonts w:cstheme="minorHAnsi"/>
        </w:rPr>
        <w:t>with the exception of</w:t>
      </w:r>
      <w:proofErr w:type="gramEnd"/>
      <w:r w:rsidRPr="0025283F">
        <w:rPr>
          <w:rFonts w:cstheme="minorHAnsi"/>
        </w:rPr>
        <w:t xml:space="preserve"> the first floor in Block 4. Additionally, the car park was resurfaced to eliminate trip hazards for visitors and students entering through reception. Steps and edges have been painted with high-contrast colours to assist those with visual impairments.</w:t>
      </w:r>
    </w:p>
    <w:p w14:paraId="132487A9" w14:textId="3B072C49" w:rsidR="005E7785" w:rsidRPr="0025283F" w:rsidRDefault="00DB129E" w:rsidP="005E7785">
      <w:pPr>
        <w:pStyle w:val="ListParagraph"/>
        <w:numPr>
          <w:ilvl w:val="0"/>
          <w:numId w:val="10"/>
        </w:numPr>
        <w:ind w:hanging="720"/>
        <w:rPr>
          <w:rFonts w:cstheme="minorHAnsi"/>
          <w:b/>
          <w:bCs/>
        </w:rPr>
      </w:pPr>
      <w:r w:rsidRPr="0025283F">
        <w:rPr>
          <w:rFonts w:cstheme="minorHAnsi"/>
          <w:b/>
        </w:rPr>
        <w:t xml:space="preserve">How </w:t>
      </w:r>
      <w:r w:rsidR="003044AD" w:rsidRPr="0025283F">
        <w:rPr>
          <w:rFonts w:cstheme="minorHAnsi"/>
          <w:b/>
        </w:rPr>
        <w:t xml:space="preserve">is </w:t>
      </w:r>
      <w:r w:rsidR="00BD311D" w:rsidRPr="0025283F">
        <w:rPr>
          <w:rFonts w:cstheme="minorHAnsi"/>
          <w:b/>
        </w:rPr>
        <w:t>the transition</w:t>
      </w:r>
      <w:r w:rsidR="003044AD" w:rsidRPr="0025283F">
        <w:rPr>
          <w:rFonts w:cstheme="minorHAnsi"/>
          <w:b/>
        </w:rPr>
        <w:t xml:space="preserve"> to and from TBS managed?</w:t>
      </w:r>
      <w:bookmarkStart w:id="6" w:name="12_How_are_the_setting’s/school’s/colleg"/>
      <w:bookmarkEnd w:id="6"/>
    </w:p>
    <w:p w14:paraId="1D0F9647" w14:textId="77777777" w:rsidR="0025283F" w:rsidRPr="0025283F" w:rsidRDefault="0025283F" w:rsidP="0025283F">
      <w:pPr>
        <w:rPr>
          <w:rFonts w:cstheme="minorHAnsi"/>
          <w:b/>
          <w:bCs/>
        </w:rPr>
      </w:pPr>
    </w:p>
    <w:p w14:paraId="6479ACCA" w14:textId="77777777" w:rsidR="001B7F8A" w:rsidRPr="0025283F" w:rsidRDefault="001B7F8A" w:rsidP="001B7F8A">
      <w:pPr>
        <w:rPr>
          <w:rFonts w:cstheme="minorHAnsi"/>
        </w:rPr>
      </w:pPr>
      <w:r w:rsidRPr="0025283F">
        <w:rPr>
          <w:rFonts w:cstheme="minorHAnsi"/>
        </w:rPr>
        <w:t>At TBS, we hold an Open Evening and an Information Evening for parents and carers of Year 6 children, along with a Transition Day for the students themselves. Feedback from these events has been very positive. These occasions provide parents and carers with the opportunity to ask questions and explore the school’s facilities. In addition to the standard Transition Day, students with SEND have access to enhanced transition sessions tailored to their needs.</w:t>
      </w:r>
    </w:p>
    <w:p w14:paraId="2AE6AE68" w14:textId="77777777" w:rsidR="001B7F8A" w:rsidRPr="0025283F" w:rsidRDefault="001B7F8A" w:rsidP="001B7F8A">
      <w:pPr>
        <w:rPr>
          <w:rFonts w:cstheme="minorHAnsi"/>
        </w:rPr>
      </w:pPr>
      <w:r w:rsidRPr="0025283F">
        <w:rPr>
          <w:rFonts w:cstheme="minorHAnsi"/>
        </w:rPr>
        <w:t>For students transferring to TBS at other times during the school year, we conduct literacy assessments upon entry and collect relevant information from their previous school.</w:t>
      </w:r>
    </w:p>
    <w:p w14:paraId="59ED088D" w14:textId="49F50066" w:rsidR="005F7A22" w:rsidRPr="0025283F" w:rsidRDefault="001B7F8A" w:rsidP="005E7785">
      <w:pPr>
        <w:rPr>
          <w:rFonts w:cstheme="minorHAnsi"/>
        </w:rPr>
      </w:pPr>
      <w:r w:rsidRPr="0025283F">
        <w:rPr>
          <w:rFonts w:cstheme="minorHAnsi"/>
        </w:rPr>
        <w:t xml:space="preserve">We provide careful guidance to all students to support a successful transition to sixth form, further education, higher education, or other schools. All SEND information is shared accordingly. A clear programme of advice and support is integrated into ongoing conversations with parents and carers </w:t>
      </w:r>
      <w:r w:rsidRPr="0025283F">
        <w:rPr>
          <w:rFonts w:cstheme="minorHAnsi"/>
        </w:rPr>
        <w:lastRenderedPageBreak/>
        <w:t>of students with SEND during review meetings. For students with an Education, Health and Care Plan (EHC</w:t>
      </w:r>
      <w:r w:rsidR="00440B9F" w:rsidRPr="0025283F">
        <w:rPr>
          <w:rFonts w:cstheme="minorHAnsi"/>
        </w:rPr>
        <w:t xml:space="preserve"> plan</w:t>
      </w:r>
      <w:r w:rsidRPr="0025283F">
        <w:rPr>
          <w:rFonts w:cstheme="minorHAnsi"/>
        </w:rPr>
        <w:t>), careers advice is included as part of their transfer review.</w:t>
      </w:r>
    </w:p>
    <w:p w14:paraId="1014B3BB" w14:textId="053FBFBD" w:rsidR="005E7785" w:rsidRPr="0025283F" w:rsidRDefault="00DB129E" w:rsidP="005E7785">
      <w:pPr>
        <w:pStyle w:val="ListParagraph"/>
        <w:numPr>
          <w:ilvl w:val="0"/>
          <w:numId w:val="10"/>
        </w:numPr>
        <w:ind w:hanging="720"/>
        <w:rPr>
          <w:rFonts w:cstheme="minorHAnsi"/>
          <w:b/>
          <w:bCs/>
        </w:rPr>
      </w:pPr>
      <w:r w:rsidRPr="0025283F">
        <w:rPr>
          <w:rFonts w:cstheme="minorHAnsi"/>
          <w:b/>
        </w:rPr>
        <w:t xml:space="preserve">How are </w:t>
      </w:r>
      <w:r w:rsidR="005E7785" w:rsidRPr="0025283F">
        <w:rPr>
          <w:rFonts w:cstheme="minorHAnsi"/>
          <w:b/>
        </w:rPr>
        <w:t>resources allocated?</w:t>
      </w:r>
      <w:bookmarkStart w:id="7" w:name="13_How_is_the_decision_made_about_what_t"/>
      <w:bookmarkStart w:id="8" w:name="14_How_are_parents_involved_in_the_setti"/>
      <w:bookmarkEnd w:id="7"/>
      <w:bookmarkEnd w:id="8"/>
    </w:p>
    <w:p w14:paraId="79AB6EFA" w14:textId="40CD6B4D" w:rsidR="005E7785" w:rsidRPr="0025283F" w:rsidRDefault="005E7785" w:rsidP="005E7785">
      <w:pPr>
        <w:pStyle w:val="ListParagraph"/>
        <w:ind w:left="720"/>
        <w:rPr>
          <w:rFonts w:cstheme="minorHAnsi"/>
          <w:b/>
        </w:rPr>
      </w:pPr>
    </w:p>
    <w:p w14:paraId="6DC31119" w14:textId="77777777" w:rsidR="005E7785" w:rsidRPr="0025283F" w:rsidRDefault="005E7785" w:rsidP="005E7785">
      <w:pPr>
        <w:rPr>
          <w:rFonts w:cstheme="minorHAnsi"/>
        </w:rPr>
      </w:pPr>
      <w:r w:rsidRPr="0025283F">
        <w:rPr>
          <w:rFonts w:cstheme="minorHAnsi"/>
        </w:rPr>
        <w:t>The school's resources are allocated in a variety of ways to match needs. Funding is used for a wide range of services and provisions including:</w:t>
      </w:r>
    </w:p>
    <w:p w14:paraId="6F73D80D" w14:textId="1EB82238" w:rsidR="005E7785" w:rsidRPr="0025283F" w:rsidRDefault="005E7785" w:rsidP="005E7785">
      <w:pPr>
        <w:pStyle w:val="ListParagraph"/>
        <w:numPr>
          <w:ilvl w:val="0"/>
          <w:numId w:val="12"/>
        </w:numPr>
        <w:rPr>
          <w:rFonts w:cstheme="minorHAnsi"/>
        </w:rPr>
      </w:pPr>
      <w:r w:rsidRPr="0025283F">
        <w:rPr>
          <w:rFonts w:cstheme="minorHAnsi"/>
        </w:rPr>
        <w:t xml:space="preserve">Learning </w:t>
      </w:r>
      <w:r w:rsidR="00C75B66" w:rsidRPr="0025283F">
        <w:rPr>
          <w:rFonts w:cstheme="minorHAnsi"/>
        </w:rPr>
        <w:t>Hub</w:t>
      </w:r>
      <w:r w:rsidRPr="0025283F">
        <w:rPr>
          <w:rFonts w:cstheme="minorHAnsi"/>
        </w:rPr>
        <w:t xml:space="preserve"> staff.</w:t>
      </w:r>
    </w:p>
    <w:p w14:paraId="4A34612F" w14:textId="250EA702" w:rsidR="005E7785" w:rsidRPr="0025283F" w:rsidRDefault="005F7A22" w:rsidP="005E7785">
      <w:pPr>
        <w:pStyle w:val="ListParagraph"/>
        <w:numPr>
          <w:ilvl w:val="0"/>
          <w:numId w:val="12"/>
        </w:numPr>
        <w:rPr>
          <w:rFonts w:cstheme="minorHAnsi"/>
        </w:rPr>
      </w:pPr>
      <w:r w:rsidRPr="0025283F">
        <w:rPr>
          <w:rFonts w:cstheme="minorHAnsi"/>
        </w:rPr>
        <w:t>Adapted</w:t>
      </w:r>
      <w:r w:rsidR="005E7785" w:rsidRPr="0025283F">
        <w:rPr>
          <w:rFonts w:cstheme="minorHAnsi"/>
        </w:rPr>
        <w:t xml:space="preserve"> resources.</w:t>
      </w:r>
    </w:p>
    <w:p w14:paraId="3E29AF66" w14:textId="7C7194B3" w:rsidR="005F7A22" w:rsidRPr="0025283F" w:rsidRDefault="005F7A22" w:rsidP="005E7785">
      <w:pPr>
        <w:pStyle w:val="ListParagraph"/>
        <w:numPr>
          <w:ilvl w:val="0"/>
          <w:numId w:val="12"/>
        </w:numPr>
        <w:rPr>
          <w:rFonts w:cstheme="minorHAnsi"/>
        </w:rPr>
      </w:pPr>
      <w:r w:rsidRPr="0025283F">
        <w:rPr>
          <w:rFonts w:cstheme="minorHAnsi"/>
        </w:rPr>
        <w:t>Assistive technology</w:t>
      </w:r>
    </w:p>
    <w:p w14:paraId="568128A8" w14:textId="77777777" w:rsidR="005E7785" w:rsidRPr="0025283F" w:rsidRDefault="005E7785" w:rsidP="005E7785">
      <w:pPr>
        <w:pStyle w:val="ListParagraph"/>
        <w:numPr>
          <w:ilvl w:val="0"/>
          <w:numId w:val="12"/>
        </w:numPr>
        <w:rPr>
          <w:rFonts w:cstheme="minorHAnsi"/>
        </w:rPr>
      </w:pPr>
      <w:r w:rsidRPr="0025283F">
        <w:rPr>
          <w:rFonts w:cstheme="minorHAnsi"/>
        </w:rPr>
        <w:t>Small group and individual specialist teaching.</w:t>
      </w:r>
    </w:p>
    <w:p w14:paraId="3401940B" w14:textId="77777777" w:rsidR="005E7785" w:rsidRPr="0025283F" w:rsidRDefault="005E7785" w:rsidP="005E7785">
      <w:pPr>
        <w:pStyle w:val="ListParagraph"/>
        <w:numPr>
          <w:ilvl w:val="0"/>
          <w:numId w:val="12"/>
        </w:numPr>
        <w:rPr>
          <w:rFonts w:cstheme="minorHAnsi"/>
        </w:rPr>
      </w:pPr>
      <w:r w:rsidRPr="0025283F">
        <w:rPr>
          <w:rFonts w:cstheme="minorHAnsi"/>
        </w:rPr>
        <w:t>Outside agencies.</w:t>
      </w:r>
    </w:p>
    <w:p w14:paraId="7DE3E76A" w14:textId="77777777" w:rsidR="005E7785" w:rsidRPr="0025283F" w:rsidRDefault="005E7785" w:rsidP="005E7785">
      <w:pPr>
        <w:pStyle w:val="ListParagraph"/>
        <w:numPr>
          <w:ilvl w:val="0"/>
          <w:numId w:val="12"/>
        </w:numPr>
        <w:rPr>
          <w:rFonts w:cstheme="minorHAnsi"/>
        </w:rPr>
      </w:pPr>
      <w:r w:rsidRPr="0025283F">
        <w:rPr>
          <w:rFonts w:cstheme="minorHAnsi"/>
        </w:rPr>
        <w:t>Staff training.</w:t>
      </w:r>
    </w:p>
    <w:p w14:paraId="239A33D4" w14:textId="77777777" w:rsidR="005E7785" w:rsidRPr="0025283F" w:rsidRDefault="005E7785" w:rsidP="005E7785">
      <w:pPr>
        <w:pStyle w:val="ListParagraph"/>
        <w:ind w:left="720"/>
        <w:rPr>
          <w:rFonts w:cstheme="minorHAnsi"/>
          <w:b/>
          <w:bCs/>
        </w:rPr>
      </w:pPr>
    </w:p>
    <w:p w14:paraId="1CF9EC81" w14:textId="0EA24C6F" w:rsidR="006E3346" w:rsidRPr="0025283F" w:rsidRDefault="00DB129E" w:rsidP="006E3346">
      <w:pPr>
        <w:pStyle w:val="ListParagraph"/>
        <w:numPr>
          <w:ilvl w:val="0"/>
          <w:numId w:val="10"/>
        </w:numPr>
        <w:ind w:hanging="720"/>
        <w:rPr>
          <w:rFonts w:cstheme="minorHAnsi"/>
          <w:b/>
          <w:bCs/>
        </w:rPr>
      </w:pPr>
      <w:r w:rsidRPr="0025283F">
        <w:rPr>
          <w:rFonts w:cstheme="minorHAnsi"/>
          <w:b/>
        </w:rPr>
        <w:t>How are parents involved in school</w:t>
      </w:r>
      <w:r w:rsidR="005E7785" w:rsidRPr="0025283F">
        <w:rPr>
          <w:rFonts w:cstheme="minorHAnsi"/>
          <w:b/>
        </w:rPr>
        <w:t xml:space="preserve"> life</w:t>
      </w:r>
      <w:r w:rsidRPr="0025283F">
        <w:rPr>
          <w:rFonts w:cstheme="minorHAnsi"/>
          <w:b/>
        </w:rPr>
        <w:t>?</w:t>
      </w:r>
      <w:bookmarkStart w:id="9" w:name="15_Complaints_procedure"/>
      <w:bookmarkEnd w:id="9"/>
    </w:p>
    <w:p w14:paraId="035B09C8" w14:textId="5692EDC2" w:rsidR="006E3346" w:rsidRPr="0025283F" w:rsidRDefault="006E3346" w:rsidP="006E3346">
      <w:pPr>
        <w:pStyle w:val="ListParagraph"/>
        <w:ind w:left="720"/>
        <w:rPr>
          <w:rFonts w:cstheme="minorHAnsi"/>
          <w:b/>
        </w:rPr>
      </w:pPr>
    </w:p>
    <w:p w14:paraId="432EC970" w14:textId="492B7301" w:rsidR="001B7F8A" w:rsidRPr="0025283F" w:rsidRDefault="001B7F8A" w:rsidP="006E3346">
      <w:pPr>
        <w:rPr>
          <w:rFonts w:cstheme="minorHAnsi"/>
        </w:rPr>
      </w:pPr>
      <w:r w:rsidRPr="0025283F">
        <w:rPr>
          <w:rFonts w:cstheme="minorHAnsi"/>
        </w:rPr>
        <w:t>Parents and carers are encouraged to request meetings with school staff through letters, emails, or phone calls. In addition to the reports and Parents’ Evenings that all students are entitled to, we also engage with parents and carers of young people with SEND through additional methods, including:</w:t>
      </w:r>
    </w:p>
    <w:p w14:paraId="160A6825" w14:textId="77777777" w:rsidR="006E3346" w:rsidRPr="0025283F" w:rsidRDefault="006E3346" w:rsidP="006E3346">
      <w:pPr>
        <w:pStyle w:val="ListParagraph"/>
        <w:numPr>
          <w:ilvl w:val="0"/>
          <w:numId w:val="7"/>
        </w:numPr>
        <w:rPr>
          <w:rFonts w:cstheme="minorHAnsi"/>
        </w:rPr>
      </w:pPr>
      <w:r w:rsidRPr="0025283F">
        <w:rPr>
          <w:rFonts w:cstheme="minorHAnsi"/>
        </w:rPr>
        <w:t>Conversations face-to-face, by phone or email</w:t>
      </w:r>
    </w:p>
    <w:p w14:paraId="2849FDED" w14:textId="148B6A5F" w:rsidR="006E3346" w:rsidRPr="0025283F" w:rsidRDefault="005F7A22" w:rsidP="006E3346">
      <w:pPr>
        <w:pStyle w:val="ListParagraph"/>
        <w:numPr>
          <w:ilvl w:val="0"/>
          <w:numId w:val="7"/>
        </w:numPr>
        <w:rPr>
          <w:rFonts w:cstheme="minorHAnsi"/>
        </w:rPr>
      </w:pPr>
      <w:r w:rsidRPr="0025283F">
        <w:rPr>
          <w:rFonts w:cstheme="minorHAnsi"/>
        </w:rPr>
        <w:t>Student Profiles</w:t>
      </w:r>
    </w:p>
    <w:p w14:paraId="399F4690" w14:textId="6AE3DDAF" w:rsidR="006E3346" w:rsidRPr="0025283F" w:rsidRDefault="006E3346" w:rsidP="005F7A22">
      <w:pPr>
        <w:pStyle w:val="ListParagraph"/>
        <w:numPr>
          <w:ilvl w:val="0"/>
          <w:numId w:val="7"/>
        </w:numPr>
        <w:rPr>
          <w:rFonts w:cstheme="minorHAnsi"/>
        </w:rPr>
      </w:pPr>
      <w:r w:rsidRPr="0025283F">
        <w:rPr>
          <w:rFonts w:cstheme="minorHAnsi"/>
        </w:rPr>
        <w:t xml:space="preserve">Annual Reviews for young people with </w:t>
      </w:r>
      <w:r w:rsidR="000D39A9" w:rsidRPr="0025283F">
        <w:rPr>
          <w:rFonts w:cstheme="minorHAnsi"/>
        </w:rPr>
        <w:t xml:space="preserve">an </w:t>
      </w:r>
      <w:r w:rsidRPr="0025283F">
        <w:rPr>
          <w:rFonts w:cstheme="minorHAnsi"/>
        </w:rPr>
        <w:t>EH</w:t>
      </w:r>
      <w:r w:rsidR="000D39A9" w:rsidRPr="0025283F">
        <w:rPr>
          <w:rFonts w:cstheme="minorHAnsi"/>
        </w:rPr>
        <w:t>C</w:t>
      </w:r>
      <w:r w:rsidR="00440B9F" w:rsidRPr="0025283F">
        <w:rPr>
          <w:rFonts w:cstheme="minorHAnsi"/>
        </w:rPr>
        <w:t xml:space="preserve"> plan</w:t>
      </w:r>
    </w:p>
    <w:p w14:paraId="2F34407E" w14:textId="48D915FB" w:rsidR="005F7A22" w:rsidRPr="0025283F" w:rsidRDefault="005F7A22" w:rsidP="005F7A22">
      <w:pPr>
        <w:pStyle w:val="ListParagraph"/>
        <w:numPr>
          <w:ilvl w:val="0"/>
          <w:numId w:val="7"/>
        </w:numPr>
        <w:rPr>
          <w:rFonts w:cstheme="minorHAnsi"/>
        </w:rPr>
      </w:pPr>
      <w:r w:rsidRPr="0025283F">
        <w:rPr>
          <w:rFonts w:cstheme="minorHAnsi"/>
        </w:rPr>
        <w:t>School events</w:t>
      </w:r>
    </w:p>
    <w:p w14:paraId="4B2D0DE8" w14:textId="1528FEA3" w:rsidR="005F7A22" w:rsidRPr="0025283F" w:rsidRDefault="00747D46" w:rsidP="005F7A22">
      <w:pPr>
        <w:pStyle w:val="ListParagraph"/>
        <w:numPr>
          <w:ilvl w:val="0"/>
          <w:numId w:val="7"/>
        </w:numPr>
        <w:rPr>
          <w:rFonts w:cstheme="minorHAnsi"/>
        </w:rPr>
      </w:pPr>
      <w:r w:rsidRPr="0025283F">
        <w:rPr>
          <w:rFonts w:cstheme="minorHAnsi"/>
        </w:rPr>
        <w:t>Parent Questionnaires</w:t>
      </w:r>
    </w:p>
    <w:p w14:paraId="5DB81CD7" w14:textId="77777777" w:rsidR="006E3346" w:rsidRPr="0025283F" w:rsidRDefault="006E3346" w:rsidP="006E3346">
      <w:pPr>
        <w:pStyle w:val="ListParagraph"/>
        <w:ind w:left="720"/>
        <w:rPr>
          <w:rFonts w:cstheme="minorHAnsi"/>
          <w:b/>
          <w:bCs/>
        </w:rPr>
      </w:pPr>
    </w:p>
    <w:p w14:paraId="3BA84205" w14:textId="30FE0B08" w:rsidR="00DB129E" w:rsidRPr="0025283F" w:rsidRDefault="00DB129E" w:rsidP="006E3346">
      <w:pPr>
        <w:pStyle w:val="ListParagraph"/>
        <w:numPr>
          <w:ilvl w:val="0"/>
          <w:numId w:val="10"/>
        </w:numPr>
        <w:ind w:hanging="720"/>
        <w:rPr>
          <w:rFonts w:cstheme="minorHAnsi"/>
          <w:b/>
          <w:bCs/>
        </w:rPr>
      </w:pPr>
      <w:r w:rsidRPr="0025283F">
        <w:rPr>
          <w:rFonts w:cstheme="minorHAnsi"/>
          <w:b/>
        </w:rPr>
        <w:t>Complaints procedure</w:t>
      </w:r>
    </w:p>
    <w:p w14:paraId="32F52090" w14:textId="77777777" w:rsidR="001B7F8A" w:rsidRPr="0025283F" w:rsidRDefault="001B7F8A" w:rsidP="001B7F8A">
      <w:pPr>
        <w:pStyle w:val="ListParagraph"/>
        <w:ind w:left="720"/>
        <w:rPr>
          <w:rFonts w:cstheme="minorHAnsi"/>
          <w:b/>
          <w:bCs/>
        </w:rPr>
      </w:pPr>
    </w:p>
    <w:p w14:paraId="30D48EED" w14:textId="77777777" w:rsidR="001B7F8A" w:rsidRPr="0025283F" w:rsidRDefault="001B7F8A" w:rsidP="001B7F8A">
      <w:pPr>
        <w:rPr>
          <w:rFonts w:cstheme="minorHAnsi"/>
        </w:rPr>
      </w:pPr>
      <w:r w:rsidRPr="0025283F">
        <w:rPr>
          <w:rFonts w:cstheme="minorHAnsi"/>
        </w:rPr>
        <w:t>We hope that all concerns can be resolved promptly through open discussion and early intervention. However, if a parent or carer feels that their concern or complaint regarding their child’s care or welfare has not been addressed satisfactorily, they may request an appointment to discuss the matter with the Inclusion Lead or the Governor with Responsibility for SEND.</w:t>
      </w:r>
    </w:p>
    <w:p w14:paraId="7715895C" w14:textId="713278FD" w:rsidR="00DA4DAC" w:rsidRPr="0025283F" w:rsidRDefault="001B7F8A" w:rsidP="00BD718E">
      <w:pPr>
        <w:rPr>
          <w:rFonts w:cstheme="minorHAnsi"/>
        </w:rPr>
      </w:pPr>
      <w:r w:rsidRPr="0025283F">
        <w:rPr>
          <w:rFonts w:cstheme="minorHAnsi"/>
        </w:rPr>
        <w:t>The school’s complaints policy is available on the website.</w:t>
      </w:r>
    </w:p>
    <w:p w14:paraId="7A354307" w14:textId="77777777" w:rsidR="00DA4DAC" w:rsidRPr="0025283F" w:rsidRDefault="00DA4DAC" w:rsidP="00DA4DAC">
      <w:pPr>
        <w:spacing w:after="0" w:line="240" w:lineRule="auto"/>
        <w:rPr>
          <w:rFonts w:cstheme="minorHAnsi"/>
          <w:b/>
          <w:bCs/>
        </w:rPr>
      </w:pPr>
    </w:p>
    <w:p w14:paraId="10437873" w14:textId="44AE9FCD" w:rsidR="00DA4DAC" w:rsidRPr="0025283F" w:rsidRDefault="00DA4DAC" w:rsidP="00DA4DAC">
      <w:pPr>
        <w:spacing w:after="0" w:line="240" w:lineRule="auto"/>
        <w:rPr>
          <w:rFonts w:cstheme="minorHAnsi"/>
          <w:b/>
          <w:bCs/>
        </w:rPr>
      </w:pPr>
      <w:r w:rsidRPr="0025283F">
        <w:rPr>
          <w:rFonts w:cstheme="minorHAnsi"/>
          <w:b/>
          <w:bCs/>
        </w:rPr>
        <w:t>SEND data</w:t>
      </w:r>
    </w:p>
    <w:p w14:paraId="07708828" w14:textId="77777777" w:rsidR="00DA4DAC" w:rsidRPr="0025283F" w:rsidRDefault="00DA4DAC" w:rsidP="00DA4DAC">
      <w:pPr>
        <w:spacing w:after="0" w:line="240" w:lineRule="auto"/>
        <w:rPr>
          <w:rFonts w:cstheme="minorHAnsi"/>
        </w:rPr>
      </w:pPr>
    </w:p>
    <w:p w14:paraId="032418BD" w14:textId="77777777" w:rsidR="00DA4DAC" w:rsidRPr="0025283F" w:rsidRDefault="00DA4DAC" w:rsidP="00DA4DAC">
      <w:pPr>
        <w:spacing w:after="0" w:line="240" w:lineRule="auto"/>
        <w:rPr>
          <w:rFonts w:cstheme="minorHAnsi"/>
        </w:rPr>
      </w:pPr>
      <w:r w:rsidRPr="0025283F">
        <w:rPr>
          <w:rFonts w:cstheme="minorHAnsi"/>
        </w:rPr>
        <w:t>For SEND data, please contact the school at the address below.</w:t>
      </w:r>
    </w:p>
    <w:p w14:paraId="1A06B6DA" w14:textId="0F408AE2" w:rsidR="007C6DBE" w:rsidRDefault="007C6DBE" w:rsidP="009D6C14">
      <w:pPr>
        <w:spacing w:after="0" w:line="240" w:lineRule="auto"/>
        <w:rPr>
          <w:rFonts w:cstheme="minorHAnsi"/>
        </w:rPr>
      </w:pPr>
      <w:hyperlink r:id="rId12" w:history="1">
        <w:r w:rsidRPr="006077FC">
          <w:rPr>
            <w:rStyle w:val="Hyperlink"/>
            <w:rFonts w:cstheme="minorHAnsi"/>
          </w:rPr>
          <w:t>office@blandfordschool.org.uk</w:t>
        </w:r>
      </w:hyperlink>
    </w:p>
    <w:p w14:paraId="0D28EE0A" w14:textId="77777777" w:rsidR="007C6DBE" w:rsidRDefault="007C6DBE" w:rsidP="009D6C14">
      <w:pPr>
        <w:spacing w:after="0" w:line="240" w:lineRule="auto"/>
        <w:rPr>
          <w:rFonts w:cstheme="minorHAnsi"/>
        </w:rPr>
      </w:pPr>
    </w:p>
    <w:p w14:paraId="1700001F" w14:textId="77777777" w:rsidR="009D6C14" w:rsidRDefault="009D6C14">
      <w:pPr>
        <w:rPr>
          <w:rFonts w:cstheme="minorHAnsi"/>
        </w:rPr>
      </w:pPr>
      <w:r>
        <w:rPr>
          <w:rFonts w:cstheme="minorHAnsi"/>
        </w:rPr>
        <w:br w:type="page"/>
      </w:r>
    </w:p>
    <w:p w14:paraId="623FA7DE" w14:textId="395F45A8" w:rsidR="00DA4DAC" w:rsidRDefault="00C75B66" w:rsidP="009D6C14">
      <w:pPr>
        <w:spacing w:after="0" w:line="240" w:lineRule="auto"/>
        <w:rPr>
          <w:rFonts w:ascii="Adobe Garamond Pro" w:hAnsi="Adobe Garamond Pro" w:cstheme="minorHAnsi"/>
          <w:b/>
          <w:bCs/>
        </w:rPr>
      </w:pPr>
      <w:r>
        <w:rPr>
          <w:rFonts w:ascii="Adobe Garamond Pro" w:hAnsi="Adobe Garamond Pro" w:cstheme="minorHAnsi"/>
          <w:b/>
          <w:bCs/>
        </w:rPr>
        <w:lastRenderedPageBreak/>
        <w:t>Appendix</w:t>
      </w:r>
    </w:p>
    <w:p w14:paraId="3377A30B" w14:textId="02CE11C5" w:rsidR="004F3712" w:rsidRDefault="004F3712" w:rsidP="004F3712">
      <w:pPr>
        <w:textAlignment w:val="baseline"/>
        <w:rPr>
          <w:rFonts w:ascii="Segoe UI Light" w:hAnsi="Segoe UI Light" w:cs="Segoe UI Light"/>
          <w:b/>
          <w:bCs/>
          <w:caps/>
          <w:color w:val="C00000"/>
          <w:sz w:val="28"/>
          <w:szCs w:val="28"/>
          <w:lang w:eastAsia="en-GB"/>
        </w:rPr>
      </w:pPr>
      <w:r>
        <w:rPr>
          <w:rFonts w:ascii="Segoe UI Light" w:hAnsi="Segoe UI Light" w:cs="Segoe UI Light"/>
          <w:b/>
          <w:bCs/>
          <w:caps/>
          <w:color w:val="C00000"/>
          <w:sz w:val="28"/>
          <w:szCs w:val="28"/>
          <w:lang w:eastAsia="en-GB"/>
        </w:rPr>
        <w:t xml:space="preserve">INclusion </w:t>
      </w:r>
      <w:r w:rsidR="001B7F8A">
        <w:rPr>
          <w:rFonts w:ascii="Segoe UI Light" w:hAnsi="Segoe UI Light" w:cs="Segoe UI Light"/>
          <w:b/>
          <w:bCs/>
          <w:caps/>
          <w:color w:val="C00000"/>
          <w:sz w:val="28"/>
          <w:szCs w:val="28"/>
          <w:lang w:eastAsia="en-GB"/>
        </w:rPr>
        <w:t>TBS Way</w:t>
      </w:r>
    </w:p>
    <w:p w14:paraId="639ED0C1" w14:textId="7394EDE7" w:rsidR="004F3712" w:rsidRPr="004F3712" w:rsidRDefault="004F3712" w:rsidP="004F3712">
      <w:pPr>
        <w:textAlignment w:val="baseline"/>
        <w:rPr>
          <w:rFonts w:ascii="Segoe UI Light" w:hAnsi="Segoe UI Light" w:cs="Segoe UI Light"/>
          <w:b/>
          <w:bCs/>
          <w:caps/>
          <w:color w:val="C00000"/>
          <w:sz w:val="28"/>
          <w:szCs w:val="28"/>
          <w:lang w:eastAsia="en-GB"/>
        </w:rPr>
      </w:pPr>
      <w:r>
        <w:rPr>
          <w:rFonts w:ascii="Segoe UI Light" w:hAnsi="Segoe UI Light" w:cs="Segoe UI Light"/>
          <w:b/>
          <w:bCs/>
          <w:caps/>
          <w:color w:val="C00000"/>
          <w:sz w:val="24"/>
          <w:szCs w:val="24"/>
          <w:lang w:eastAsia="en-GB"/>
        </w:rPr>
        <w:t>Teaching and learning at the blandford school</w:t>
      </w:r>
    </w:p>
    <w:p w14:paraId="5EBB67C9" w14:textId="77777777" w:rsidR="004F3712" w:rsidRDefault="004F3712" w:rsidP="004F3712">
      <w:pPr>
        <w:textAlignment w:val="baseline"/>
        <w:rPr>
          <w:rFonts w:ascii="Adobe Caslon Pro" w:hAnsi="Adobe Caslon Pro"/>
          <w:i/>
          <w:iCs/>
          <w:color w:val="00B050"/>
          <w:lang w:eastAsia="en-GB"/>
        </w:rPr>
      </w:pPr>
    </w:p>
    <w:p w14:paraId="56896FFF" w14:textId="77777777" w:rsidR="004F3712" w:rsidRDefault="004F3712" w:rsidP="004F3712">
      <w:pPr>
        <w:textAlignment w:val="baseline"/>
        <w:rPr>
          <w:rFonts w:ascii="Segoe UI Semilight" w:hAnsi="Segoe UI Semilight" w:cs="Segoe UI Semilight"/>
          <w:b/>
          <w:bCs/>
          <w:sz w:val="28"/>
          <w:szCs w:val="28"/>
          <w:lang w:eastAsia="en-GB"/>
        </w:rPr>
      </w:pPr>
      <w:r>
        <w:rPr>
          <w:rFonts w:ascii="Segoe UI Semilight" w:hAnsi="Segoe UI Semilight" w:cs="Segoe UI Semilight"/>
          <w:b/>
          <w:bCs/>
          <w:i/>
          <w:iCs/>
          <w:sz w:val="28"/>
          <w:szCs w:val="28"/>
          <w:lang w:eastAsia="en-GB"/>
        </w:rPr>
        <w:t>‘All students at The Blandford School, irrespective of their background or the challenges they face, have full access to the wide range of opportunities and experiences available at school</w:t>
      </w:r>
      <w:r>
        <w:rPr>
          <w:rFonts w:ascii="Segoe UI Semilight" w:hAnsi="Segoe UI Semilight" w:cs="Segoe UI Semilight"/>
          <w:b/>
          <w:bCs/>
          <w:sz w:val="28"/>
          <w:szCs w:val="28"/>
          <w:lang w:eastAsia="en-GB"/>
        </w:rPr>
        <w:t>.’</w:t>
      </w:r>
    </w:p>
    <w:p w14:paraId="719A6BA4" w14:textId="77777777" w:rsidR="004F3712" w:rsidRDefault="004F3712" w:rsidP="004F3712">
      <w:pPr>
        <w:textAlignment w:val="baseline"/>
        <w:rPr>
          <w:rFonts w:ascii="Segoe UI Semilight" w:hAnsi="Segoe UI Semilight" w:cs="Segoe UI Semilight"/>
          <w:lang w:eastAsia="en-GB"/>
        </w:rPr>
      </w:pPr>
    </w:p>
    <w:p w14:paraId="4C2062E5" w14:textId="77777777" w:rsidR="004F3712" w:rsidRDefault="004F3712" w:rsidP="004F3712">
      <w:pPr>
        <w:textAlignment w:val="baseline"/>
        <w:rPr>
          <w:rFonts w:ascii="Segoe UI Semilight" w:hAnsi="Segoe UI Semilight" w:cs="Segoe UI Semilight"/>
          <w:lang w:eastAsia="en-GB"/>
        </w:rPr>
      </w:pPr>
      <w:r>
        <w:rPr>
          <w:rFonts w:ascii="Segoe UI Semilight" w:hAnsi="Segoe UI Semilight" w:cs="Segoe UI Semilight"/>
          <w:lang w:eastAsia="en-GB"/>
        </w:rPr>
        <w:t>This guide is designed to provide you with a clear understanding of our expectations for the classroom in the school, the rationale behind them and the strategies to support them.</w:t>
      </w:r>
    </w:p>
    <w:p w14:paraId="117ECFD3" w14:textId="77777777" w:rsidR="004F3712" w:rsidRDefault="004F3712" w:rsidP="004F3712">
      <w:pPr>
        <w:textAlignment w:val="baseline"/>
        <w:rPr>
          <w:rFonts w:ascii="Segoe UI Semilight" w:hAnsi="Segoe UI Semilight" w:cs="Segoe UI Semilight"/>
          <w:lang w:eastAsia="en-GB"/>
        </w:rPr>
      </w:pPr>
    </w:p>
    <w:p w14:paraId="48F782F4" w14:textId="44E2B245" w:rsidR="004F3712" w:rsidRDefault="001B7F8A" w:rsidP="004F3712">
      <w:pPr>
        <w:textAlignment w:val="baseline"/>
        <w:rPr>
          <w:rFonts w:ascii="Segoe UI Semilight" w:hAnsi="Segoe UI Semilight" w:cs="Segoe UI Semilight"/>
          <w:lang w:eastAsia="en-GB"/>
        </w:rPr>
      </w:pPr>
      <w:r>
        <w:rPr>
          <w:rFonts w:ascii="Segoe UI Semilight" w:hAnsi="Segoe UI Semilight" w:cs="Segoe UI Semilight"/>
          <w:lang w:eastAsia="en-GB"/>
        </w:rPr>
        <w:t>TBS Way</w:t>
      </w:r>
      <w:r w:rsidR="004F3712">
        <w:rPr>
          <w:rFonts w:ascii="Segoe UI Semilight" w:hAnsi="Segoe UI Semilight" w:cs="Segoe UI Semilight"/>
          <w:lang w:eastAsia="en-GB"/>
        </w:rPr>
        <w:t xml:space="preserve"> is a belief that all learners can achieve in an inclusive environment, and their ability to access learning should not be assumed or dictated by prior attainment or learning need. It is understood that all learners may need additional support at times (the least confident at that moment in time) and, where this is the case, adaptations are made.  Not only do they require this support, </w:t>
      </w:r>
      <w:proofErr w:type="gramStart"/>
      <w:r w:rsidR="004F3712">
        <w:rPr>
          <w:rFonts w:ascii="Segoe UI Semilight" w:hAnsi="Segoe UI Semilight" w:cs="Segoe UI Semilight"/>
          <w:lang w:eastAsia="en-GB"/>
        </w:rPr>
        <w:t>they</w:t>
      </w:r>
      <w:proofErr w:type="gramEnd"/>
      <w:r w:rsidR="004F3712">
        <w:rPr>
          <w:rFonts w:ascii="Segoe UI Semilight" w:hAnsi="Segoe UI Semilight" w:cs="Segoe UI Semilight"/>
          <w:lang w:eastAsia="en-GB"/>
        </w:rPr>
        <w:t xml:space="preserve"> deserve it and therefore, “</w:t>
      </w:r>
      <w:r w:rsidR="004F3712" w:rsidRPr="00592F79">
        <w:rPr>
          <w:rFonts w:ascii="Segoe UI Semilight" w:hAnsi="Segoe UI Semilight" w:cs="Segoe UI Semilight"/>
          <w:b/>
          <w:bCs/>
          <w:lang w:eastAsia="en-GB"/>
        </w:rPr>
        <w:t>an ongoing line of enquiry in any teacher’s mind should be ‘am I building confidence with the lowest attainers?</w:t>
      </w:r>
      <w:r w:rsidR="004F3712">
        <w:rPr>
          <w:rFonts w:ascii="Segoe UI Semilight" w:hAnsi="Segoe UI Semilight" w:cs="Segoe UI Semilight"/>
          <w:lang w:eastAsia="en-GB"/>
        </w:rPr>
        <w:t>” (Tom Sherrington)</w:t>
      </w:r>
    </w:p>
    <w:p w14:paraId="5A67B869" w14:textId="77777777" w:rsidR="004F3712" w:rsidRDefault="004F3712" w:rsidP="004F3712">
      <w:pPr>
        <w:textAlignment w:val="baseline"/>
        <w:rPr>
          <w:rFonts w:ascii="Segoe UI Semilight" w:hAnsi="Segoe UI Semilight" w:cs="Segoe UI Semilight"/>
          <w:lang w:eastAsia="en-GB"/>
        </w:rPr>
      </w:pPr>
    </w:p>
    <w:p w14:paraId="581A71F4" w14:textId="77777777" w:rsidR="004F3712" w:rsidRDefault="004F3712" w:rsidP="004F3712">
      <w:pPr>
        <w:textAlignment w:val="baseline"/>
        <w:rPr>
          <w:rFonts w:ascii="Segoe UI Semilight" w:hAnsi="Segoe UI Semilight" w:cs="Segoe UI Semilight"/>
          <w:lang w:eastAsia="en-GB"/>
        </w:rPr>
      </w:pPr>
      <w:r>
        <w:rPr>
          <w:rFonts w:ascii="Segoe UI Semilight" w:hAnsi="Segoe UI Semilight" w:cs="Segoe UI Semilight"/>
          <w:lang w:eastAsia="en-GB"/>
        </w:rPr>
        <w:t xml:space="preserve">This guide is designed to enhance consistency of expectations, practice and language across the </w:t>
      </w:r>
      <w:proofErr w:type="gramStart"/>
      <w:r>
        <w:rPr>
          <w:rFonts w:ascii="Segoe UI Semilight" w:hAnsi="Segoe UI Semilight" w:cs="Segoe UI Semilight"/>
          <w:lang w:eastAsia="en-GB"/>
        </w:rPr>
        <w:t>school</w:t>
      </w:r>
      <w:proofErr w:type="gramEnd"/>
      <w:r>
        <w:rPr>
          <w:rFonts w:ascii="Segoe UI Semilight" w:hAnsi="Segoe UI Semilight" w:cs="Segoe UI Semilight"/>
          <w:lang w:eastAsia="en-GB"/>
        </w:rPr>
        <w:t xml:space="preserve"> so all students feel safe and confident in every classroom, and in moving from one classroom to another. </w:t>
      </w:r>
    </w:p>
    <w:p w14:paraId="0992875E" w14:textId="77777777" w:rsidR="004F3712" w:rsidRDefault="004F3712" w:rsidP="004F3712">
      <w:pPr>
        <w:textAlignment w:val="baseline"/>
        <w:rPr>
          <w:rFonts w:ascii="Segoe UI Semilight" w:hAnsi="Segoe UI Semilight" w:cs="Segoe UI Semilight"/>
          <w:lang w:eastAsia="en-GB"/>
        </w:rPr>
      </w:pPr>
    </w:p>
    <w:p w14:paraId="5A1EDC44" w14:textId="3A5C4DB8" w:rsidR="004F3712" w:rsidRDefault="004F3712" w:rsidP="004F3712">
      <w:pPr>
        <w:textAlignment w:val="baseline"/>
        <w:rPr>
          <w:rFonts w:ascii="Segoe UI Semilight" w:hAnsi="Segoe UI Semilight" w:cs="Segoe UI Semilight"/>
          <w:lang w:eastAsia="en-GB"/>
        </w:rPr>
      </w:pPr>
      <w:r>
        <w:rPr>
          <w:rFonts w:ascii="Segoe UI Semilight" w:hAnsi="Segoe UI Semilight" w:cs="Segoe UI Semilight"/>
          <w:lang w:eastAsia="en-GB"/>
        </w:rPr>
        <w:t>This guide is divided into 6 key principles that we believe will drive our vision of inclusion and incorporate our REAP values.</w:t>
      </w:r>
    </w:p>
    <w:p w14:paraId="2EFC4E1E" w14:textId="021E5AE6" w:rsidR="004F3712" w:rsidRPr="00795B9F" w:rsidRDefault="004F3712" w:rsidP="004F3712">
      <w:pPr>
        <w:textAlignment w:val="baseline"/>
        <w:rPr>
          <w:rFonts w:ascii="Segoe UI Semilight" w:hAnsi="Segoe UI Semilight" w:cs="Segoe UI Semilight"/>
          <w:lang w:eastAsia="en-GB"/>
        </w:rPr>
      </w:pPr>
      <w:r>
        <w:rPr>
          <w:rFonts w:ascii="Segoe UI Semilight" w:hAnsi="Segoe UI Semilight" w:cs="Segoe UI Semilight"/>
          <w:lang w:eastAsia="en-GB"/>
        </w:rPr>
        <w:t>The key principles of inclusion at TBS are:</w:t>
      </w:r>
    </w:p>
    <w:p w14:paraId="204DA3E0" w14:textId="77777777" w:rsidR="004F3712" w:rsidRPr="00AE28AA" w:rsidRDefault="004F3712" w:rsidP="004F3712">
      <w:pPr>
        <w:pStyle w:val="ListParagraph"/>
        <w:widowControl/>
        <w:numPr>
          <w:ilvl w:val="0"/>
          <w:numId w:val="20"/>
        </w:numPr>
        <w:spacing w:after="160" w:line="252" w:lineRule="auto"/>
        <w:contextualSpacing/>
        <w:textAlignment w:val="baseline"/>
        <w:rPr>
          <w:rFonts w:ascii="Segoe UI Semilight" w:hAnsi="Segoe UI Semilight" w:cs="Segoe UI Semilight"/>
          <w:caps/>
          <w:color w:val="C00000"/>
          <w:sz w:val="26"/>
          <w:szCs w:val="26"/>
          <w:lang w:eastAsia="en-GB"/>
        </w:rPr>
      </w:pPr>
      <w:r w:rsidRPr="00AE28AA">
        <w:rPr>
          <w:rFonts w:ascii="Segoe UI Semilight" w:hAnsi="Segoe UI Semilight" w:cs="Segoe UI Semilight"/>
          <w:caps/>
          <w:color w:val="C00000"/>
          <w:sz w:val="26"/>
          <w:szCs w:val="26"/>
          <w:lang w:eastAsia="en-GB"/>
        </w:rPr>
        <w:t>The classroom is an emotionally safe environment for all</w:t>
      </w:r>
    </w:p>
    <w:p w14:paraId="5D948D15" w14:textId="77777777" w:rsidR="004F3712" w:rsidRPr="00AE28AA" w:rsidRDefault="004F3712" w:rsidP="004F3712">
      <w:pPr>
        <w:pStyle w:val="ListParagraph"/>
        <w:widowControl/>
        <w:numPr>
          <w:ilvl w:val="0"/>
          <w:numId w:val="20"/>
        </w:numPr>
        <w:spacing w:after="160" w:line="252" w:lineRule="auto"/>
        <w:contextualSpacing/>
        <w:textAlignment w:val="baseline"/>
        <w:rPr>
          <w:rFonts w:ascii="Segoe UI Semilight" w:hAnsi="Segoe UI Semilight" w:cs="Segoe UI Semilight"/>
          <w:caps/>
          <w:color w:val="C00000"/>
          <w:sz w:val="26"/>
          <w:szCs w:val="26"/>
          <w:lang w:eastAsia="en-GB"/>
        </w:rPr>
      </w:pPr>
      <w:r w:rsidRPr="00AE28AA">
        <w:rPr>
          <w:rFonts w:ascii="Segoe UI Semilight" w:hAnsi="Segoe UI Semilight" w:cs="Segoe UI Semilight"/>
          <w:caps/>
          <w:color w:val="C00000"/>
          <w:sz w:val="26"/>
          <w:szCs w:val="26"/>
          <w:lang w:eastAsia="en-GB"/>
        </w:rPr>
        <w:t>INSTRUCTION IS CLEAR AND EXPLICIT</w:t>
      </w:r>
    </w:p>
    <w:p w14:paraId="26F54E20" w14:textId="77777777" w:rsidR="004F3712" w:rsidRPr="00AE28AA" w:rsidRDefault="004F3712" w:rsidP="004F3712">
      <w:pPr>
        <w:pStyle w:val="ListParagraph"/>
        <w:widowControl/>
        <w:numPr>
          <w:ilvl w:val="0"/>
          <w:numId w:val="20"/>
        </w:numPr>
        <w:spacing w:after="160" w:line="252" w:lineRule="auto"/>
        <w:contextualSpacing/>
        <w:textAlignment w:val="baseline"/>
        <w:rPr>
          <w:rFonts w:ascii="Segoe UI Semilight" w:hAnsi="Segoe UI Semilight" w:cs="Segoe UI Semilight"/>
          <w:caps/>
          <w:color w:val="C00000"/>
          <w:sz w:val="26"/>
          <w:szCs w:val="26"/>
          <w:lang w:eastAsia="en-GB"/>
        </w:rPr>
      </w:pPr>
      <w:r w:rsidRPr="00AE28AA">
        <w:rPr>
          <w:rFonts w:ascii="Segoe UI Semilight" w:hAnsi="Segoe UI Semilight" w:cs="Segoe UI Semilight"/>
          <w:caps/>
          <w:color w:val="C00000"/>
          <w:sz w:val="26"/>
          <w:szCs w:val="26"/>
          <w:lang w:eastAsia="en-GB"/>
        </w:rPr>
        <w:t>Teach to the top</w:t>
      </w:r>
    </w:p>
    <w:p w14:paraId="2BC2DFE4" w14:textId="77777777" w:rsidR="004F3712" w:rsidRPr="00AE28AA" w:rsidRDefault="004F3712" w:rsidP="004F3712">
      <w:pPr>
        <w:pStyle w:val="ListParagraph"/>
        <w:widowControl/>
        <w:numPr>
          <w:ilvl w:val="0"/>
          <w:numId w:val="20"/>
        </w:numPr>
        <w:spacing w:after="160" w:line="252" w:lineRule="auto"/>
        <w:contextualSpacing/>
        <w:textAlignment w:val="baseline"/>
        <w:rPr>
          <w:rFonts w:ascii="Segoe UI Semilight" w:hAnsi="Segoe UI Semilight" w:cs="Segoe UI Semilight"/>
          <w:caps/>
          <w:color w:val="C00000"/>
          <w:sz w:val="26"/>
          <w:szCs w:val="26"/>
          <w:lang w:eastAsia="en-GB"/>
        </w:rPr>
      </w:pPr>
      <w:r w:rsidRPr="00AE28AA">
        <w:rPr>
          <w:rFonts w:ascii="Segoe UI Semilight" w:hAnsi="Segoe UI Semilight" w:cs="Segoe UI Semilight"/>
          <w:caps/>
          <w:color w:val="C00000"/>
          <w:sz w:val="26"/>
          <w:szCs w:val="26"/>
          <w:lang w:eastAsia="en-GB"/>
        </w:rPr>
        <w:t>ENGAGe ALL STUDENTS IN Thinking hard</w:t>
      </w:r>
    </w:p>
    <w:p w14:paraId="6E14057E" w14:textId="77777777" w:rsidR="004F3712" w:rsidRPr="00AE28AA" w:rsidRDefault="004F3712" w:rsidP="004F3712">
      <w:pPr>
        <w:pStyle w:val="ListParagraph"/>
        <w:widowControl/>
        <w:numPr>
          <w:ilvl w:val="0"/>
          <w:numId w:val="20"/>
        </w:numPr>
        <w:spacing w:after="160" w:line="252" w:lineRule="auto"/>
        <w:contextualSpacing/>
        <w:textAlignment w:val="baseline"/>
        <w:rPr>
          <w:rFonts w:ascii="Segoe UI Semilight" w:hAnsi="Segoe UI Semilight" w:cs="Segoe UI Semilight"/>
          <w:caps/>
          <w:color w:val="C00000"/>
          <w:sz w:val="26"/>
          <w:szCs w:val="26"/>
          <w:lang w:eastAsia="en-GB"/>
        </w:rPr>
      </w:pPr>
      <w:r w:rsidRPr="00AE28AA">
        <w:rPr>
          <w:rFonts w:ascii="Segoe UI Semilight" w:hAnsi="Segoe UI Semilight" w:cs="Segoe UI Semilight"/>
          <w:caps/>
          <w:color w:val="C00000"/>
          <w:sz w:val="26"/>
          <w:szCs w:val="26"/>
          <w:lang w:eastAsia="en-GB"/>
        </w:rPr>
        <w:t>PROMOTe POSITIVE Learning behaviours IN THE CLASSROOM</w:t>
      </w:r>
    </w:p>
    <w:p w14:paraId="742DEC36" w14:textId="77777777" w:rsidR="004F3712" w:rsidRPr="004F3712" w:rsidRDefault="004F3712" w:rsidP="004F3712">
      <w:pPr>
        <w:pStyle w:val="ListParagraph"/>
        <w:widowControl/>
        <w:numPr>
          <w:ilvl w:val="0"/>
          <w:numId w:val="20"/>
        </w:numPr>
        <w:spacing w:after="160" w:line="252" w:lineRule="auto"/>
        <w:contextualSpacing/>
        <w:textAlignment w:val="baseline"/>
        <w:rPr>
          <w:rFonts w:ascii="Segoe UI Semilight" w:hAnsi="Segoe UI Semilight" w:cs="Segoe UI Semilight"/>
          <w:caps/>
          <w:color w:val="C00000"/>
          <w:sz w:val="26"/>
          <w:szCs w:val="26"/>
          <w:lang w:eastAsia="en-GB"/>
        </w:rPr>
      </w:pPr>
      <w:r w:rsidRPr="00AE28AA">
        <w:rPr>
          <w:rFonts w:ascii="Segoe UI Semilight" w:eastAsia="Times New Roman" w:hAnsi="Segoe UI Semilight" w:cs="Segoe UI Semilight"/>
          <w:color w:val="C00000"/>
          <w:sz w:val="26"/>
          <w:szCs w:val="26"/>
          <w:lang w:eastAsia="en-GB"/>
        </w:rPr>
        <w:t>ALL STUDENTS NEED TO BE ABLE TO READ</w:t>
      </w:r>
    </w:p>
    <w:p w14:paraId="2540976D" w14:textId="4885E9D3" w:rsidR="004F3712" w:rsidRPr="00795B9F" w:rsidRDefault="004F3712" w:rsidP="00795B9F">
      <w:pPr>
        <w:spacing w:line="252" w:lineRule="auto"/>
        <w:ind w:left="360"/>
        <w:contextualSpacing/>
        <w:textAlignment w:val="baseline"/>
        <w:rPr>
          <w:rFonts w:ascii="Segoe UI Semilight" w:hAnsi="Segoe UI Semilight" w:cs="Segoe UI Semilight"/>
          <w:caps/>
          <w:color w:val="C00000"/>
          <w:sz w:val="26"/>
          <w:szCs w:val="26"/>
          <w:lang w:eastAsia="en-GB"/>
        </w:rPr>
      </w:pPr>
      <w:r w:rsidRPr="004F3712">
        <w:rPr>
          <w:rFonts w:ascii="Segoe UI Semilight" w:hAnsi="Segoe UI Semilight" w:cs="Segoe UI Semilight"/>
          <w:lang w:eastAsia="en-GB"/>
        </w:rPr>
        <w:t>All teaching at The Blandford School is underpinned by Rosenshine’s Principles of Instruction</w:t>
      </w:r>
      <w:r w:rsidR="00795B9F">
        <w:rPr>
          <w:rFonts w:ascii="Segoe UI Semilight" w:hAnsi="Segoe UI Semilight" w:cs="Segoe UI Semilight"/>
          <w:lang w:eastAsia="en-GB"/>
        </w:rPr>
        <w:t>.</w:t>
      </w:r>
    </w:p>
    <w:p w14:paraId="39FDEEF0" w14:textId="77777777" w:rsidR="004F3712" w:rsidRDefault="004F3712" w:rsidP="004F3712">
      <w:pPr>
        <w:textAlignment w:val="baseline"/>
        <w:rPr>
          <w:rFonts w:ascii="Segoe UI Semilight" w:hAnsi="Segoe UI Semilight" w:cs="Segoe UI Semilight"/>
          <w:color w:val="00B050"/>
          <w:lang w:eastAsia="en-GB"/>
        </w:rPr>
      </w:pPr>
      <w:r>
        <w:rPr>
          <w:noProof/>
        </w:rPr>
        <w:lastRenderedPageBreak/>
        <w:drawing>
          <wp:inline distT="0" distB="0" distL="0" distR="0" wp14:anchorId="5F4AA4D8" wp14:editId="383FCB97">
            <wp:extent cx="5708650" cy="8074714"/>
            <wp:effectExtent l="0" t="0" r="6350" b="2540"/>
            <wp:docPr id="916792449" name="Picture 916792449" descr="A blue and black informational pos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92449" name="Picture 916792449" descr="A blue and black informational poster&#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3073" cy="8123404"/>
                    </a:xfrm>
                    <a:prstGeom prst="rect">
                      <a:avLst/>
                    </a:prstGeom>
                    <a:noFill/>
                    <a:ln>
                      <a:noFill/>
                    </a:ln>
                  </pic:spPr>
                </pic:pic>
              </a:graphicData>
            </a:graphic>
          </wp:inline>
        </w:drawing>
      </w:r>
    </w:p>
    <w:p w14:paraId="5DC44BD2" w14:textId="77777777" w:rsidR="004F3712" w:rsidRPr="00795B9F" w:rsidRDefault="004F3712" w:rsidP="004F3712">
      <w:pPr>
        <w:jc w:val="right"/>
        <w:textAlignment w:val="baseline"/>
        <w:rPr>
          <w:rFonts w:ascii="Segoe UI Semilight" w:hAnsi="Segoe UI Semilight" w:cs="Segoe UI Semilight"/>
          <w:sz w:val="20"/>
          <w:szCs w:val="20"/>
          <w:lang w:eastAsia="en-GB"/>
        </w:rPr>
      </w:pPr>
      <w:hyperlink r:id="rId14" w:history="1">
        <w:r w:rsidRPr="00795B9F">
          <w:rPr>
            <w:rStyle w:val="Hyperlink"/>
            <w:rFonts w:ascii="Segoe UI Semilight" w:hAnsi="Segoe UI Semilight" w:cs="Segoe UI Semilight"/>
            <w:sz w:val="20"/>
            <w:szCs w:val="20"/>
            <w:lang w:eastAsia="en-GB"/>
          </w:rPr>
          <w:t>P:\RMStaff\Staff Resources\Articles of interest\Developing Culture - Instruction and reasons for it\Methods of Instruction\</w:t>
        </w:r>
        <w:proofErr w:type="spellStart"/>
        <w:r w:rsidRPr="00795B9F">
          <w:rPr>
            <w:rStyle w:val="Hyperlink"/>
            <w:rFonts w:ascii="Segoe UI Semilight" w:hAnsi="Segoe UI Semilight" w:cs="Segoe UI Semilight"/>
            <w:sz w:val="20"/>
            <w:szCs w:val="20"/>
            <w:lang w:eastAsia="en-GB"/>
          </w:rPr>
          <w:t>Rosenshine's</w:t>
        </w:r>
        <w:proofErr w:type="spellEnd"/>
        <w:r w:rsidRPr="00795B9F">
          <w:rPr>
            <w:rStyle w:val="Hyperlink"/>
            <w:rFonts w:ascii="Segoe UI Semilight" w:hAnsi="Segoe UI Semilight" w:cs="Segoe UI Semilight"/>
            <w:sz w:val="20"/>
            <w:szCs w:val="20"/>
            <w:lang w:eastAsia="en-GB"/>
          </w:rPr>
          <w:t xml:space="preserve"> Principles of Instruction.pdf</w:t>
        </w:r>
      </w:hyperlink>
    </w:p>
    <w:p w14:paraId="1033F560" w14:textId="18474ADB" w:rsidR="004F3712" w:rsidRPr="00795B9F" w:rsidRDefault="004F3712" w:rsidP="004F3712">
      <w:pPr>
        <w:textAlignment w:val="baseline"/>
        <w:rPr>
          <w:rFonts w:ascii="Segoe UI Semilight" w:hAnsi="Segoe UI Semilight" w:cs="Segoe UI Semilight"/>
          <w:sz w:val="20"/>
          <w:szCs w:val="20"/>
          <w:lang w:eastAsia="en-GB"/>
        </w:rPr>
      </w:pPr>
      <w:r w:rsidRPr="00795B9F">
        <w:rPr>
          <w:rFonts w:ascii="Segoe UI Semilight" w:hAnsi="Segoe UI Semilight" w:cs="Segoe UI Semilight"/>
          <w:sz w:val="20"/>
          <w:szCs w:val="20"/>
          <w:lang w:eastAsia="en-GB"/>
        </w:rPr>
        <w:t>It is further supported by the Great Teaching Toolkit Evidence Review (June 2020).</w:t>
      </w:r>
    </w:p>
    <w:p w14:paraId="345923B7" w14:textId="77777777" w:rsidR="004F3712" w:rsidRDefault="004F3712" w:rsidP="004F3712">
      <w:pPr>
        <w:textAlignment w:val="baseline"/>
        <w:rPr>
          <w:rFonts w:ascii="Segoe UI Semilight" w:hAnsi="Segoe UI Semilight" w:cs="Segoe UI Semilight"/>
          <w:color w:val="00B050"/>
          <w:lang w:eastAsia="en-GB"/>
        </w:rPr>
      </w:pPr>
      <w:r>
        <w:rPr>
          <w:noProof/>
        </w:rPr>
        <w:lastRenderedPageBreak/>
        <w:drawing>
          <wp:inline distT="0" distB="0" distL="0" distR="0" wp14:anchorId="799EA334" wp14:editId="55E802EB">
            <wp:extent cx="5731510" cy="8108315"/>
            <wp:effectExtent l="0" t="0" r="2540" b="6985"/>
            <wp:docPr id="3" name="Picture 3" descr="Evidence Based Education on Twitter: &quot;We hear from loads of teachers who  are engaging with our Model for Great Teaching to inform their T&amp;amp;L and  CPD approaches 🧡🧡 The Great Teaching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idence Based Education on Twitter: &quot;We hear from loads of teachers who  are engaging with our Model for Great Teaching to inform their T&amp;amp;L and  CPD approaches 🧡🧡 The Great Teaching Toolk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8108315"/>
                    </a:xfrm>
                    <a:prstGeom prst="rect">
                      <a:avLst/>
                    </a:prstGeom>
                    <a:noFill/>
                    <a:ln>
                      <a:noFill/>
                    </a:ln>
                  </pic:spPr>
                </pic:pic>
              </a:graphicData>
            </a:graphic>
          </wp:inline>
        </w:drawing>
      </w:r>
    </w:p>
    <w:p w14:paraId="5ABBF407" w14:textId="77777777" w:rsidR="004F3712" w:rsidRDefault="004F3712" w:rsidP="004F3712">
      <w:pPr>
        <w:jc w:val="right"/>
        <w:textAlignment w:val="baseline"/>
        <w:rPr>
          <w:rFonts w:ascii="Segoe UI Semilight" w:hAnsi="Segoe UI Semilight" w:cs="Segoe UI Semilight"/>
          <w:color w:val="00B050"/>
          <w:lang w:eastAsia="en-GB"/>
        </w:rPr>
      </w:pPr>
      <w:hyperlink r:id="rId16" w:history="1">
        <w:r w:rsidRPr="00F26C5F">
          <w:rPr>
            <w:rStyle w:val="Hyperlink"/>
            <w:rFonts w:ascii="Segoe UI Semilight" w:hAnsi="Segoe UI Semilight" w:cs="Segoe UI Semilight"/>
            <w:lang w:eastAsia="en-GB"/>
          </w:rPr>
          <w:t>P:\RMStaff\Staff Resources\CPD\2022-23\EBE_GTT_Evidence_Review.pdf</w:t>
        </w:r>
      </w:hyperlink>
    </w:p>
    <w:p w14:paraId="778D947F" w14:textId="77777777" w:rsidR="004F3712" w:rsidRPr="00C41F02" w:rsidRDefault="004F3712" w:rsidP="004F3712">
      <w:pPr>
        <w:textAlignment w:val="baseline"/>
        <w:rPr>
          <w:rFonts w:ascii="Segoe UI Semilight" w:hAnsi="Segoe UI Semilight" w:cs="Segoe UI Semilight"/>
          <w:caps/>
          <w:color w:val="C00000"/>
          <w:sz w:val="28"/>
          <w:szCs w:val="28"/>
          <w:lang w:eastAsia="en-GB"/>
        </w:rPr>
      </w:pPr>
      <w:r w:rsidRPr="00C41F02">
        <w:rPr>
          <w:rFonts w:ascii="Segoe UI Semilight" w:hAnsi="Segoe UI Semilight" w:cs="Segoe UI Semilight"/>
          <w:caps/>
          <w:color w:val="C00000"/>
          <w:sz w:val="28"/>
          <w:szCs w:val="28"/>
          <w:lang w:eastAsia="en-GB"/>
        </w:rPr>
        <w:lastRenderedPageBreak/>
        <w:t>principle 1: the classroom is an emotionaly safe environment for all</w:t>
      </w:r>
    </w:p>
    <w:p w14:paraId="0D86B1D1" w14:textId="77777777" w:rsidR="004F3712" w:rsidRDefault="004F3712" w:rsidP="004F3712">
      <w:pPr>
        <w:textAlignment w:val="baseline"/>
        <w:rPr>
          <w:rFonts w:ascii="Segoe UI Light" w:hAnsi="Segoe UI Light" w:cs="Segoe UI Light"/>
          <w:b/>
          <w:bCs/>
          <w:caps/>
          <w:color w:val="C51228"/>
          <w:sz w:val="24"/>
          <w:szCs w:val="24"/>
          <w:lang w:eastAsia="en-GB"/>
        </w:rPr>
      </w:pPr>
    </w:p>
    <w:p w14:paraId="03606523" w14:textId="77777777" w:rsidR="004F3712" w:rsidRDefault="004F3712" w:rsidP="004F3712">
      <w:pPr>
        <w:textAlignment w:val="baseline"/>
        <w:rPr>
          <w:rFonts w:ascii="Segoe UI Semilight" w:hAnsi="Segoe UI Semilight" w:cs="Segoe UI Semilight"/>
          <w:b/>
          <w:bCs/>
          <w:lang w:eastAsia="en-GB"/>
        </w:rPr>
      </w:pPr>
      <w:r>
        <w:rPr>
          <w:rFonts w:ascii="Segoe UI Semilight" w:hAnsi="Segoe UI Semilight" w:cs="Segoe UI Semilight"/>
          <w:b/>
          <w:bCs/>
          <w:lang w:eastAsia="en-GB"/>
        </w:rPr>
        <w:t>Evidence and context</w:t>
      </w:r>
    </w:p>
    <w:p w14:paraId="2414AAC3" w14:textId="77777777" w:rsidR="004F3712" w:rsidRDefault="004F3712" w:rsidP="004F3712">
      <w:pPr>
        <w:textAlignment w:val="baseline"/>
        <w:rPr>
          <w:rFonts w:ascii="Segoe UI Semilight" w:hAnsi="Segoe UI Semilight" w:cs="Segoe UI Semilight"/>
        </w:rPr>
      </w:pPr>
      <w:r>
        <w:rPr>
          <w:rFonts w:ascii="Segoe UI Semilight" w:hAnsi="Segoe UI Semilight" w:cs="Segoe UI Semilight"/>
        </w:rPr>
        <w:t xml:space="preserve">Studies show feelings of competence, autonomy and </w:t>
      </w:r>
      <w:proofErr w:type="gramStart"/>
      <w:r>
        <w:rPr>
          <w:rFonts w:ascii="Segoe UI Semilight" w:hAnsi="Segoe UI Semilight" w:cs="Segoe UI Semilight"/>
        </w:rPr>
        <w:t>social-relatedness</w:t>
      </w:r>
      <w:proofErr w:type="gramEnd"/>
      <w:r>
        <w:rPr>
          <w:rFonts w:ascii="Segoe UI Semilight" w:hAnsi="Segoe UI Semilight" w:cs="Segoe UI Semilight"/>
        </w:rPr>
        <w:t xml:space="preserve"> as the requirements for students to be motivated and achieve. There is evidence to suggest that when teachers work on improving the warmth and supportiveness of classrooms, student outcomes improve. There is also strong evidence that both subliminal and explicit teacher expectations can influence student attainment and become, at least to some extent, self-fulfilling prophecies. </w:t>
      </w:r>
    </w:p>
    <w:p w14:paraId="47E7B369" w14:textId="77777777" w:rsidR="004F3712" w:rsidRDefault="004F3712" w:rsidP="004F3712">
      <w:pPr>
        <w:textAlignment w:val="baseline"/>
        <w:rPr>
          <w:rFonts w:ascii="Segoe UI Semilight" w:hAnsi="Segoe UI Semilight" w:cs="Segoe UI Semilight"/>
          <w:b/>
          <w:bCs/>
          <w:caps/>
          <w:sz w:val="28"/>
          <w:szCs w:val="28"/>
          <w:lang w:eastAsia="en-GB"/>
        </w:rPr>
      </w:pPr>
      <w:r>
        <w:rPr>
          <w:rFonts w:ascii="Segoe UI Semilight" w:hAnsi="Segoe UI Semilight" w:cs="Segoe UI Semilight"/>
          <w:lang w:eastAsia="en-GB"/>
        </w:rPr>
        <w:t xml:space="preserve">At TBS, we will work to make the classroom an emotionally safe environment, mitigating fear of failure and replacing learned helplessness with mastery orientation. We must focus and build on what students know and can </w:t>
      </w:r>
      <w:proofErr w:type="gramStart"/>
      <w:r>
        <w:rPr>
          <w:rFonts w:ascii="Segoe UI Semilight" w:hAnsi="Segoe UI Semilight" w:cs="Segoe UI Semilight"/>
          <w:lang w:eastAsia="en-GB"/>
        </w:rPr>
        <w:t>do, and</w:t>
      </w:r>
      <w:proofErr w:type="gramEnd"/>
      <w:r>
        <w:rPr>
          <w:rFonts w:ascii="Segoe UI Semilight" w:hAnsi="Segoe UI Semilight" w:cs="Segoe UI Semilight"/>
          <w:lang w:eastAsia="en-GB"/>
        </w:rPr>
        <w:t xml:space="preserve"> avoid a validation of negative perceptions. </w:t>
      </w:r>
    </w:p>
    <w:p w14:paraId="1EDAA24E" w14:textId="77777777" w:rsidR="004F3712" w:rsidRDefault="004F3712" w:rsidP="004F3712">
      <w:pPr>
        <w:textAlignment w:val="baseline"/>
        <w:rPr>
          <w:rFonts w:ascii="Segoe UI Semilight" w:hAnsi="Segoe UI Semilight" w:cs="Segoe UI Semilight"/>
          <w:caps/>
          <w:color w:val="C00000"/>
          <w:lang w:eastAsia="en-GB"/>
        </w:rPr>
      </w:pPr>
    </w:p>
    <w:p w14:paraId="44915809" w14:textId="77777777" w:rsidR="004F3712" w:rsidRDefault="004F3712" w:rsidP="004F3712">
      <w:pPr>
        <w:textAlignment w:val="baseline"/>
        <w:rPr>
          <w:rFonts w:ascii="Segoe UI Semilight" w:hAnsi="Segoe UI Semilight" w:cs="Segoe UI Semilight"/>
          <w:caps/>
          <w:color w:val="C00000"/>
          <w:lang w:eastAsia="en-GB"/>
        </w:rPr>
      </w:pPr>
      <w:r>
        <w:rPr>
          <w:rFonts w:ascii="Segoe UI Semilight" w:hAnsi="Segoe UI Semilight" w:cs="Segoe UI Semilight"/>
          <w:caps/>
          <w:color w:val="C00000"/>
          <w:lang w:eastAsia="en-GB"/>
        </w:rPr>
        <w:t>In the classroom</w:t>
      </w:r>
    </w:p>
    <w:p w14:paraId="16EB38F9" w14:textId="77777777" w:rsidR="004F3712" w:rsidRDefault="004F3712" w:rsidP="004F3712">
      <w:pPr>
        <w:pStyle w:val="ListParagraph"/>
        <w:widowControl/>
        <w:numPr>
          <w:ilvl w:val="0"/>
          <w:numId w:val="18"/>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Routines</w:t>
      </w:r>
    </w:p>
    <w:p w14:paraId="58F56AEB"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Establish your expectations and develop strong and consistent routines to support them</w:t>
      </w:r>
    </w:p>
    <w:p w14:paraId="5A1397A1"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All lessons are expected to have:</w:t>
      </w:r>
    </w:p>
    <w:p w14:paraId="3CACE8A9" w14:textId="77777777" w:rsidR="004F3712" w:rsidRDefault="004F3712" w:rsidP="004F3712">
      <w:pPr>
        <w:pStyle w:val="ListParagraph"/>
        <w:widowControl/>
        <w:numPr>
          <w:ilvl w:val="0"/>
          <w:numId w:val="19"/>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A warm greeting at the door for ALL students</w:t>
      </w:r>
    </w:p>
    <w:p w14:paraId="506667D2" w14:textId="77777777" w:rsidR="004F3712" w:rsidRDefault="004F3712" w:rsidP="004F3712">
      <w:pPr>
        <w:pStyle w:val="ListParagraph"/>
        <w:widowControl/>
        <w:numPr>
          <w:ilvl w:val="0"/>
          <w:numId w:val="19"/>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A calm and settled entry into the classroom</w:t>
      </w:r>
    </w:p>
    <w:p w14:paraId="03A9C79F" w14:textId="77777777" w:rsidR="004F3712" w:rsidRDefault="004F3712" w:rsidP="004F3712">
      <w:pPr>
        <w:pStyle w:val="ListParagraph"/>
        <w:widowControl/>
        <w:numPr>
          <w:ilvl w:val="0"/>
          <w:numId w:val="19"/>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Silent starter at the beginning</w:t>
      </w:r>
    </w:p>
    <w:p w14:paraId="235BDA8E" w14:textId="77777777" w:rsidR="004F3712" w:rsidRDefault="004F3712" w:rsidP="004F3712">
      <w:pPr>
        <w:pStyle w:val="ListParagraph"/>
        <w:widowControl/>
        <w:numPr>
          <w:ilvl w:val="0"/>
          <w:numId w:val="19"/>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Consistent, positive strategies for gaining silence and attention for instruction</w:t>
      </w:r>
    </w:p>
    <w:p w14:paraId="15DC517B" w14:textId="77777777" w:rsidR="004F3712" w:rsidRDefault="004F3712" w:rsidP="004F3712">
      <w:pPr>
        <w:pStyle w:val="ListParagraph"/>
        <w:widowControl/>
        <w:numPr>
          <w:ilvl w:val="0"/>
          <w:numId w:val="19"/>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Calm and seamless transitions from instruction to task or task to task</w:t>
      </w:r>
    </w:p>
    <w:p w14:paraId="402E91A2" w14:textId="77777777" w:rsidR="004F3712" w:rsidRDefault="004F3712" w:rsidP="004F3712">
      <w:pPr>
        <w:pStyle w:val="ListParagraph"/>
        <w:widowControl/>
        <w:numPr>
          <w:ilvl w:val="0"/>
          <w:numId w:val="19"/>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Consistent routines for smooth handing out of resources</w:t>
      </w:r>
    </w:p>
    <w:p w14:paraId="5595C54C" w14:textId="77777777" w:rsidR="004F3712" w:rsidRDefault="004F3712" w:rsidP="004F3712">
      <w:pPr>
        <w:pStyle w:val="ListParagraph"/>
        <w:widowControl/>
        <w:numPr>
          <w:ilvl w:val="0"/>
          <w:numId w:val="19"/>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An ordered exit in which students are led into the corridor by you</w:t>
      </w:r>
    </w:p>
    <w:p w14:paraId="6DBEDF74" w14:textId="77777777" w:rsidR="004F3712" w:rsidRDefault="004F3712" w:rsidP="004F3712">
      <w:pPr>
        <w:pStyle w:val="ListParagraph"/>
        <w:widowControl/>
        <w:numPr>
          <w:ilvl w:val="0"/>
          <w:numId w:val="18"/>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Planning</w:t>
      </w:r>
    </w:p>
    <w:p w14:paraId="4E8F6617"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     The seating plan provides an emotionally safe environment for each student </w:t>
      </w:r>
    </w:p>
    <w:p w14:paraId="6E4C716B"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     Your learning intention is clear for both students and you as the teacher   </w:t>
      </w:r>
    </w:p>
    <w:p w14:paraId="05A819C0"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     Future events out of the ordinary are communicated in advance </w:t>
      </w:r>
      <w:proofErr w:type="spellStart"/>
      <w:r>
        <w:rPr>
          <w:rFonts w:ascii="Segoe UI Semilight" w:hAnsi="Segoe UI Semilight" w:cs="Segoe UI Semilight"/>
          <w:lang w:eastAsia="en-GB"/>
        </w:rPr>
        <w:t>eg.</w:t>
      </w:r>
      <w:proofErr w:type="spellEnd"/>
      <w:r>
        <w:rPr>
          <w:rFonts w:ascii="Segoe UI Semilight" w:hAnsi="Segoe UI Semilight" w:cs="Segoe UI Semilight"/>
          <w:lang w:eastAsia="en-GB"/>
        </w:rPr>
        <w:t xml:space="preserve"> assessments,  </w:t>
      </w:r>
    </w:p>
    <w:p w14:paraId="1CF0823D"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       lesson venue change, seating plan changes</w:t>
      </w:r>
    </w:p>
    <w:p w14:paraId="51C12D6F"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Your subject knowledge and planning promote a safe environment for you</w:t>
      </w:r>
    </w:p>
    <w:p w14:paraId="7AF8DBE7" w14:textId="77777777" w:rsidR="004F3712" w:rsidRDefault="004F3712" w:rsidP="004F3712">
      <w:pPr>
        <w:pStyle w:val="ListParagraph"/>
        <w:widowControl/>
        <w:numPr>
          <w:ilvl w:val="0"/>
          <w:numId w:val="18"/>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Avoid negative emotions</w:t>
      </w:r>
    </w:p>
    <w:p w14:paraId="3819324B"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All students will be warmly greeted at the door at the beginning of every lesson</w:t>
      </w:r>
    </w:p>
    <w:p w14:paraId="39AB2703"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Strategies such as ‘positive framing’ are developed</w:t>
      </w:r>
    </w:p>
    <w:p w14:paraId="760467AB"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     You model the </w:t>
      </w:r>
      <w:proofErr w:type="spellStart"/>
      <w:r>
        <w:rPr>
          <w:rFonts w:ascii="Segoe UI Semilight" w:hAnsi="Segoe UI Semilight" w:cs="Segoe UI Semilight"/>
          <w:lang w:eastAsia="en-GB"/>
        </w:rPr>
        <w:t>behaviours</w:t>
      </w:r>
      <w:proofErr w:type="spellEnd"/>
      <w:r>
        <w:rPr>
          <w:rFonts w:ascii="Segoe UI Semilight" w:hAnsi="Segoe UI Semilight" w:cs="Segoe UI Semilight"/>
          <w:lang w:eastAsia="en-GB"/>
        </w:rPr>
        <w:t xml:space="preserve"> you wish to see from students </w:t>
      </w:r>
      <w:proofErr w:type="spellStart"/>
      <w:r>
        <w:rPr>
          <w:rFonts w:ascii="Segoe UI Semilight" w:hAnsi="Segoe UI Semilight" w:cs="Segoe UI Semilight"/>
          <w:lang w:eastAsia="en-GB"/>
        </w:rPr>
        <w:t>eg.</w:t>
      </w:r>
      <w:proofErr w:type="spellEnd"/>
      <w:r>
        <w:rPr>
          <w:rFonts w:ascii="Segoe UI Semilight" w:hAnsi="Segoe UI Semilight" w:cs="Segoe UI Semilight"/>
          <w:lang w:eastAsia="en-GB"/>
        </w:rPr>
        <w:t xml:space="preserve"> respect, </w:t>
      </w:r>
    </w:p>
    <w:p w14:paraId="2209F333"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       punctuality, preparedness, warmth, positive attitude, patience, perseverance</w:t>
      </w:r>
    </w:p>
    <w:p w14:paraId="72C3AA8A"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     You are assertive and explain when challenging their </w:t>
      </w:r>
      <w:proofErr w:type="spellStart"/>
      <w:r>
        <w:rPr>
          <w:rFonts w:ascii="Segoe UI Semilight" w:hAnsi="Segoe UI Semilight" w:cs="Segoe UI Semilight"/>
          <w:lang w:eastAsia="en-GB"/>
        </w:rPr>
        <w:t>behaviour</w:t>
      </w:r>
      <w:proofErr w:type="spellEnd"/>
    </w:p>
    <w:p w14:paraId="5772671E"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You provide constructive responses to errors or misconceptions to encourage risk</w:t>
      </w:r>
    </w:p>
    <w:p w14:paraId="5AEAD4D2" w14:textId="77777777" w:rsidR="004F3712" w:rsidRDefault="004F3712" w:rsidP="004F3712">
      <w:pPr>
        <w:textAlignment w:val="baseline"/>
        <w:rPr>
          <w:rFonts w:ascii="Segoe UI Semilight" w:hAnsi="Segoe UI Semilight" w:cs="Segoe UI Semilight"/>
          <w:b/>
          <w:bCs/>
          <w:lang w:eastAsia="en-GB"/>
        </w:rPr>
      </w:pPr>
      <w:r>
        <w:rPr>
          <w:rFonts w:ascii="Segoe UI Semilight" w:hAnsi="Segoe UI Semilight" w:cs="Segoe UI Semilight"/>
          <w:b/>
          <w:bCs/>
          <w:lang w:eastAsia="en-GB"/>
        </w:rPr>
        <w:t>Key questions</w:t>
      </w:r>
    </w:p>
    <w:p w14:paraId="7DF35DD8" w14:textId="77777777" w:rsidR="004F3712" w:rsidRDefault="004F3712" w:rsidP="004F3712">
      <w:pPr>
        <w:pStyle w:val="ListParagraph"/>
        <w:widowControl/>
        <w:numPr>
          <w:ilvl w:val="0"/>
          <w:numId w:val="21"/>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How can you build positive relationships with all students in your classes?</w:t>
      </w:r>
    </w:p>
    <w:p w14:paraId="7C641456" w14:textId="77777777" w:rsidR="004F3712" w:rsidRDefault="004F3712" w:rsidP="004F3712">
      <w:pPr>
        <w:pStyle w:val="ListParagraph"/>
        <w:widowControl/>
        <w:numPr>
          <w:ilvl w:val="0"/>
          <w:numId w:val="21"/>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How do you foster positive relationships between students to allow all to feel safe?</w:t>
      </w:r>
    </w:p>
    <w:p w14:paraId="266D2499" w14:textId="77777777" w:rsidR="004F3712" w:rsidRDefault="004F3712" w:rsidP="004F3712">
      <w:pPr>
        <w:pStyle w:val="ListParagraph"/>
        <w:widowControl/>
        <w:numPr>
          <w:ilvl w:val="0"/>
          <w:numId w:val="21"/>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lastRenderedPageBreak/>
        <w:t>What strategies can you use to promote motivation?</w:t>
      </w:r>
    </w:p>
    <w:p w14:paraId="4421D713" w14:textId="77777777" w:rsidR="004F3712" w:rsidRDefault="004F3712" w:rsidP="004F3712">
      <w:pPr>
        <w:pStyle w:val="ListParagraph"/>
        <w:widowControl/>
        <w:numPr>
          <w:ilvl w:val="0"/>
          <w:numId w:val="21"/>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 xml:space="preserve">How can you create a climate of high expectations, with high </w:t>
      </w:r>
      <w:proofErr w:type="gramStart"/>
      <w:r>
        <w:rPr>
          <w:rFonts w:ascii="Segoe UI Semilight" w:hAnsi="Segoe UI Semilight" w:cs="Segoe UI Semilight"/>
          <w:lang w:eastAsia="en-GB"/>
        </w:rPr>
        <w:t>challenge</w:t>
      </w:r>
      <w:proofErr w:type="gramEnd"/>
      <w:r>
        <w:rPr>
          <w:rFonts w:ascii="Segoe UI Semilight" w:hAnsi="Segoe UI Semilight" w:cs="Segoe UI Semilight"/>
          <w:lang w:eastAsia="en-GB"/>
        </w:rPr>
        <w:t xml:space="preserve"> and high trust, so students feel confident to take risks and learn from their mistakes?</w:t>
      </w:r>
    </w:p>
    <w:p w14:paraId="6144D768" w14:textId="77777777" w:rsidR="004F3712" w:rsidRDefault="004F3712" w:rsidP="004F3712">
      <w:pPr>
        <w:textAlignment w:val="baseline"/>
        <w:rPr>
          <w:rFonts w:ascii="Segoe UI Semilight" w:hAnsi="Segoe UI Semilight" w:cs="Segoe UI Semilight"/>
          <w:caps/>
          <w:color w:val="C00000"/>
          <w:sz w:val="24"/>
          <w:szCs w:val="24"/>
          <w:lang w:eastAsia="en-GB"/>
        </w:rPr>
      </w:pPr>
    </w:p>
    <w:p w14:paraId="29089304" w14:textId="77777777" w:rsidR="004F3712" w:rsidRPr="00C41F02" w:rsidRDefault="004F3712" w:rsidP="004F3712">
      <w:pPr>
        <w:textAlignment w:val="baseline"/>
        <w:rPr>
          <w:rFonts w:ascii="Segoe UI Semilight" w:hAnsi="Segoe UI Semilight" w:cs="Segoe UI Semilight"/>
          <w:caps/>
          <w:color w:val="C00000"/>
          <w:sz w:val="28"/>
          <w:szCs w:val="28"/>
          <w:lang w:eastAsia="en-GB"/>
        </w:rPr>
      </w:pPr>
      <w:r w:rsidRPr="00C41F02">
        <w:rPr>
          <w:rFonts w:ascii="Segoe UI Semilight" w:hAnsi="Segoe UI Semilight" w:cs="Segoe UI Semilight"/>
          <w:caps/>
          <w:color w:val="C00000"/>
          <w:sz w:val="28"/>
          <w:szCs w:val="28"/>
          <w:lang w:eastAsia="en-GB"/>
        </w:rPr>
        <w:t xml:space="preserve">principle 2: instruction </w:t>
      </w:r>
      <w:r>
        <w:rPr>
          <w:rFonts w:ascii="Segoe UI Semilight" w:hAnsi="Segoe UI Semilight" w:cs="Segoe UI Semilight"/>
          <w:caps/>
          <w:color w:val="C00000"/>
          <w:sz w:val="28"/>
          <w:szCs w:val="28"/>
          <w:lang w:eastAsia="en-GB"/>
        </w:rPr>
        <w:t>is</w:t>
      </w:r>
      <w:r w:rsidRPr="00C41F02">
        <w:rPr>
          <w:rFonts w:ascii="Segoe UI Semilight" w:hAnsi="Segoe UI Semilight" w:cs="Segoe UI Semilight"/>
          <w:caps/>
          <w:color w:val="C00000"/>
          <w:sz w:val="28"/>
          <w:szCs w:val="28"/>
          <w:lang w:eastAsia="en-GB"/>
        </w:rPr>
        <w:t xml:space="preserve"> clear and explicit</w:t>
      </w:r>
    </w:p>
    <w:p w14:paraId="48FCB8F3" w14:textId="77777777" w:rsidR="004F3712" w:rsidRDefault="004F3712" w:rsidP="004F3712">
      <w:pPr>
        <w:textAlignment w:val="baseline"/>
        <w:rPr>
          <w:rFonts w:ascii="Segoe UI Semilight" w:hAnsi="Segoe UI Semilight" w:cs="Segoe UI Semilight"/>
          <w:caps/>
          <w:color w:val="C00000"/>
          <w:lang w:eastAsia="en-GB"/>
        </w:rPr>
      </w:pPr>
    </w:p>
    <w:p w14:paraId="22501A78" w14:textId="77777777" w:rsidR="004F3712" w:rsidRDefault="004F3712" w:rsidP="004F3712">
      <w:pPr>
        <w:textAlignment w:val="baseline"/>
        <w:rPr>
          <w:rFonts w:ascii="Segoe UI Semilight" w:hAnsi="Segoe UI Semilight" w:cs="Segoe UI Semilight"/>
          <w:b/>
          <w:bCs/>
          <w:lang w:eastAsia="en-GB"/>
        </w:rPr>
      </w:pPr>
      <w:r>
        <w:rPr>
          <w:rFonts w:ascii="Segoe UI Semilight" w:hAnsi="Segoe UI Semilight" w:cs="Segoe UI Semilight"/>
          <w:b/>
          <w:bCs/>
          <w:lang w:eastAsia="en-GB"/>
        </w:rPr>
        <w:t>Evidence and context</w:t>
      </w:r>
    </w:p>
    <w:p w14:paraId="76143F6A" w14:textId="77777777" w:rsidR="004F3712" w:rsidRDefault="004F3712" w:rsidP="004F3712">
      <w:pPr>
        <w:textAlignment w:val="baseline"/>
        <w:rPr>
          <w:rFonts w:ascii="Segoe UI Semilight" w:hAnsi="Segoe UI Semilight" w:cs="Segoe UI Semilight"/>
        </w:rPr>
      </w:pPr>
      <w:r>
        <w:rPr>
          <w:rFonts w:ascii="Segoe UI Semilight" w:hAnsi="Segoe UI Semilight" w:cs="Segoe UI Semilight"/>
        </w:rPr>
        <w:t xml:space="preserve">Decades of research clearly demonstrate that for novices (comprising virtually all students), direct, explicit instruction is more effective than partial guidance. When teaching new content and skills, teachers are more effective when they provide explicit guidance accompanied by practice and feedback. This does not mean direct instruction all day every day. Small group and independent problems can be effective but as a means of practising recently learned content and skills. </w:t>
      </w:r>
    </w:p>
    <w:p w14:paraId="01D1ACD7" w14:textId="77777777" w:rsidR="004F3712" w:rsidRDefault="004F3712" w:rsidP="004F3712">
      <w:pPr>
        <w:textAlignment w:val="baseline"/>
        <w:rPr>
          <w:rFonts w:ascii="Segoe UI Semilight" w:hAnsi="Segoe UI Semilight" w:cs="Segoe UI Semilight"/>
        </w:rPr>
      </w:pPr>
    </w:p>
    <w:p w14:paraId="63E053CC" w14:textId="77777777" w:rsidR="004F3712" w:rsidRDefault="004F3712" w:rsidP="004F3712">
      <w:pPr>
        <w:textAlignment w:val="baseline"/>
        <w:rPr>
          <w:rFonts w:ascii="Segoe UI Semilight" w:hAnsi="Segoe UI Semilight" w:cs="Segoe UI Semilight"/>
          <w:color w:val="C00000"/>
          <w:sz w:val="24"/>
          <w:szCs w:val="24"/>
        </w:rPr>
      </w:pPr>
      <w:r>
        <w:rPr>
          <w:rFonts w:ascii="Segoe UI Semilight" w:hAnsi="Segoe UI Semilight" w:cs="Segoe UI Semilight"/>
          <w:color w:val="C00000"/>
          <w:sz w:val="24"/>
          <w:szCs w:val="24"/>
        </w:rPr>
        <w:t>IN THE CLASSROOM</w:t>
      </w:r>
    </w:p>
    <w:p w14:paraId="2FFBB2F2" w14:textId="77777777" w:rsidR="004F3712" w:rsidRDefault="004F3712" w:rsidP="004F3712">
      <w:pPr>
        <w:pStyle w:val="ListParagraph"/>
        <w:widowControl/>
        <w:numPr>
          <w:ilvl w:val="0"/>
          <w:numId w:val="25"/>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Clarity of instruction</w:t>
      </w:r>
    </w:p>
    <w:p w14:paraId="660CC5BA"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Instructions enable ALL students </w:t>
      </w:r>
      <w:proofErr w:type="gramStart"/>
      <w:r>
        <w:rPr>
          <w:rFonts w:ascii="Segoe UI Semilight" w:hAnsi="Segoe UI Semilight" w:cs="Segoe UI Semilight"/>
          <w:lang w:eastAsia="en-GB"/>
        </w:rPr>
        <w:t>understand</w:t>
      </w:r>
      <w:proofErr w:type="gramEnd"/>
      <w:r>
        <w:rPr>
          <w:rFonts w:ascii="Segoe UI Semilight" w:hAnsi="Segoe UI Semilight" w:cs="Segoe UI Semilight"/>
          <w:lang w:eastAsia="en-GB"/>
        </w:rPr>
        <w:t xml:space="preserve"> the task presented. Strong subject knowledge aids delivery of new information in a clear and coherent way and allows you to explain new content in a variety of ways.  </w:t>
      </w:r>
    </w:p>
    <w:p w14:paraId="130A6C48" w14:textId="77777777" w:rsidR="004F3712" w:rsidRDefault="004F3712" w:rsidP="004F3712">
      <w:pPr>
        <w:pStyle w:val="ListParagraph"/>
        <w:widowControl/>
        <w:numPr>
          <w:ilvl w:val="0"/>
          <w:numId w:val="25"/>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Checking the quality of instruction</w:t>
      </w:r>
    </w:p>
    <w:p w14:paraId="11E8B55D"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Generic, vague questions such as, ‘Does that make sense?’, ‘Is everybody happy?’, ‘Anyone </w:t>
      </w:r>
      <w:proofErr w:type="gramStart"/>
      <w:r>
        <w:rPr>
          <w:rFonts w:ascii="Segoe UI Semilight" w:hAnsi="Segoe UI Semilight" w:cs="Segoe UI Semilight"/>
          <w:lang w:eastAsia="en-GB"/>
        </w:rPr>
        <w:t>not understand</w:t>
      </w:r>
      <w:proofErr w:type="gramEnd"/>
      <w:r>
        <w:rPr>
          <w:rFonts w:ascii="Segoe UI Semilight" w:hAnsi="Segoe UI Semilight" w:cs="Segoe UI Semilight"/>
          <w:lang w:eastAsia="en-GB"/>
        </w:rPr>
        <w:t xml:space="preserve">?’ are not used.  You explicitly ask a wide range of students to demonstrate their understanding of a concept or the task they are about to begin. </w:t>
      </w:r>
    </w:p>
    <w:p w14:paraId="278274E6" w14:textId="77777777" w:rsidR="004F3712" w:rsidRDefault="004F3712" w:rsidP="004F3712">
      <w:pPr>
        <w:pStyle w:val="ListParagraph"/>
        <w:widowControl/>
        <w:numPr>
          <w:ilvl w:val="0"/>
          <w:numId w:val="18"/>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Means of participation</w:t>
      </w:r>
    </w:p>
    <w:p w14:paraId="52CB534D"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All students are clear what is expected of them at different stages in the lesson.  Clear </w:t>
      </w:r>
      <w:r>
        <w:rPr>
          <w:rFonts w:ascii="Segoe UI Semilight" w:eastAsia="Times New Roman" w:hAnsi="Segoe UI Semilight" w:cs="Segoe UI Semilight"/>
          <w:color w:val="000000"/>
          <w:bdr w:val="none" w:sz="0" w:space="0" w:color="auto" w:frame="1"/>
          <w:lang w:eastAsia="en-GB"/>
        </w:rPr>
        <w:t xml:space="preserve">consideration is given to how you wish students to respond in different tasks </w:t>
      </w:r>
      <w:proofErr w:type="spellStart"/>
      <w:r>
        <w:rPr>
          <w:rFonts w:ascii="Segoe UI Semilight" w:eastAsia="Times New Roman" w:hAnsi="Segoe UI Semilight" w:cs="Segoe UI Semilight"/>
          <w:color w:val="000000"/>
          <w:bdr w:val="none" w:sz="0" w:space="0" w:color="auto" w:frame="1"/>
          <w:lang w:eastAsia="en-GB"/>
        </w:rPr>
        <w:t>eg.</w:t>
      </w:r>
      <w:proofErr w:type="spellEnd"/>
      <w:r>
        <w:rPr>
          <w:rFonts w:ascii="Segoe UI Semilight" w:eastAsia="Times New Roman" w:hAnsi="Segoe UI Semilight" w:cs="Segoe UI Semilight"/>
          <w:color w:val="000000"/>
          <w:bdr w:val="none" w:sz="0" w:space="0" w:color="auto" w:frame="1"/>
          <w:lang w:eastAsia="en-GB"/>
        </w:rPr>
        <w:t xml:space="preserve"> Think-Pair-Share, mini-whiteboards or silent effort in independent practice.  Phrases are precise to signal to students what is expected, when and how they will participate. </w:t>
      </w:r>
    </w:p>
    <w:p w14:paraId="5D479034" w14:textId="77777777" w:rsidR="004F3712" w:rsidRDefault="004F3712" w:rsidP="004F3712">
      <w:pPr>
        <w:pStyle w:val="ListParagraph"/>
        <w:textAlignment w:val="baseline"/>
        <w:rPr>
          <w:rFonts w:ascii="Segoe UI Semilight" w:hAnsi="Segoe UI Semilight" w:cs="Segoe UI Semilight"/>
          <w:lang w:eastAsia="en-GB"/>
        </w:rPr>
      </w:pPr>
      <w:r>
        <w:rPr>
          <w:rFonts w:eastAsia="Times New Roman" w:cs="Arial"/>
          <w:noProof/>
          <w:color w:val="000000"/>
          <w:sz w:val="24"/>
          <w:szCs w:val="24"/>
          <w:bdr w:val="none" w:sz="0" w:space="0" w:color="auto" w:frame="1"/>
          <w:lang w:eastAsia="en-GB"/>
        </w:rPr>
        <w:drawing>
          <wp:inline distT="0" distB="0" distL="0" distR="0" wp14:anchorId="40C4C31E" wp14:editId="577E3641">
            <wp:extent cx="5217795" cy="1485795"/>
            <wp:effectExtent l="0" t="0" r="1905" b="635"/>
            <wp:docPr id="2" name="Picture 2" descr="Means of participation table 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ns of participation table eg"/>
                    <pic:cNvPicPr>
                      <a:picLocks noChangeAspect="1" noChangeArrowheads="1"/>
                    </pic:cNvPicPr>
                  </pic:nvPicPr>
                  <pic:blipFill rotWithShape="1">
                    <a:blip r:embed="rId17">
                      <a:extLst>
                        <a:ext uri="{28A0092B-C50C-407E-A947-70E740481C1C}">
                          <a14:useLocalDpi xmlns:a14="http://schemas.microsoft.com/office/drawing/2010/main" val="0"/>
                        </a:ext>
                      </a:extLst>
                    </a:blip>
                    <a:srcRect t="2211" b="11571"/>
                    <a:stretch/>
                  </pic:blipFill>
                  <pic:spPr bwMode="auto">
                    <a:xfrm>
                      <a:off x="0" y="0"/>
                      <a:ext cx="5243267" cy="1493048"/>
                    </a:xfrm>
                    <a:prstGeom prst="rect">
                      <a:avLst/>
                    </a:prstGeom>
                    <a:noFill/>
                    <a:ln>
                      <a:noFill/>
                    </a:ln>
                    <a:extLst>
                      <a:ext uri="{53640926-AAD7-44D8-BBD7-CCE9431645EC}">
                        <a14:shadowObscured xmlns:a14="http://schemas.microsoft.com/office/drawing/2010/main"/>
                      </a:ext>
                    </a:extLst>
                  </pic:spPr>
                </pic:pic>
              </a:graphicData>
            </a:graphic>
          </wp:inline>
        </w:drawing>
      </w:r>
    </w:p>
    <w:p w14:paraId="1D7415ED" w14:textId="77777777" w:rsidR="004F3712" w:rsidRDefault="004F3712" w:rsidP="004F3712">
      <w:pPr>
        <w:pStyle w:val="ListParagraph"/>
        <w:widowControl/>
        <w:numPr>
          <w:ilvl w:val="0"/>
          <w:numId w:val="18"/>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Small steps</w:t>
      </w:r>
    </w:p>
    <w:p w14:paraId="0979E251"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New information is provided in small chunks to prevent cognitive overload.  Through this, more time is spent providing explanations, modelling and guiding practice through worked examples at each stage.  You ensure you are not delivering too much information in one go or asking students to </w:t>
      </w:r>
      <w:proofErr w:type="spellStart"/>
      <w:r>
        <w:rPr>
          <w:rFonts w:ascii="Segoe UI Semilight" w:hAnsi="Segoe UI Semilight" w:cs="Segoe UI Semilight"/>
          <w:lang w:eastAsia="en-GB"/>
        </w:rPr>
        <w:t>practise</w:t>
      </w:r>
      <w:proofErr w:type="spellEnd"/>
      <w:r>
        <w:rPr>
          <w:rFonts w:ascii="Segoe UI Semilight" w:hAnsi="Segoe UI Semilight" w:cs="Segoe UI Semilight"/>
          <w:lang w:eastAsia="en-GB"/>
        </w:rPr>
        <w:t xml:space="preserve"> too many steps at once.  The least confident are encouraged to build </w:t>
      </w:r>
      <w:r>
        <w:rPr>
          <w:rFonts w:ascii="Segoe UI Semilight" w:hAnsi="Segoe UI Semilight" w:cs="Segoe UI Semilight"/>
          <w:lang w:eastAsia="en-GB"/>
        </w:rPr>
        <w:lastRenderedPageBreak/>
        <w:t xml:space="preserve">confidence step by step. </w:t>
      </w:r>
    </w:p>
    <w:p w14:paraId="23EC0044" w14:textId="77777777" w:rsidR="004F3712" w:rsidRDefault="004F3712" w:rsidP="004F3712">
      <w:pPr>
        <w:textAlignment w:val="baseline"/>
        <w:rPr>
          <w:rFonts w:ascii="Segoe UI Semilight" w:hAnsi="Segoe UI Semilight" w:cs="Segoe UI Semilight"/>
          <w:b/>
          <w:bCs/>
          <w:lang w:eastAsia="en-GB"/>
        </w:rPr>
      </w:pPr>
      <w:r>
        <w:rPr>
          <w:rFonts w:ascii="Segoe UI Semilight" w:hAnsi="Segoe UI Semilight" w:cs="Segoe UI Semilight"/>
          <w:b/>
          <w:bCs/>
          <w:lang w:eastAsia="en-GB"/>
        </w:rPr>
        <w:t>Key questions</w:t>
      </w:r>
    </w:p>
    <w:p w14:paraId="2FD2E514" w14:textId="77777777" w:rsidR="004F3712" w:rsidRDefault="004F3712" w:rsidP="004F3712">
      <w:pPr>
        <w:pStyle w:val="ListParagraph"/>
        <w:widowControl/>
        <w:numPr>
          <w:ilvl w:val="0"/>
          <w:numId w:val="26"/>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What areas of your subject do you find difficult to explain to novices?</w:t>
      </w:r>
    </w:p>
    <w:p w14:paraId="48AB08D5" w14:textId="77777777" w:rsidR="004F3712" w:rsidRDefault="004F3712" w:rsidP="004F3712">
      <w:pPr>
        <w:pStyle w:val="ListParagraph"/>
        <w:widowControl/>
        <w:numPr>
          <w:ilvl w:val="0"/>
          <w:numId w:val="26"/>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 xml:space="preserve">How often do you check </w:t>
      </w:r>
      <w:proofErr w:type="gramStart"/>
      <w:r>
        <w:rPr>
          <w:rFonts w:ascii="Segoe UI Semilight" w:hAnsi="Segoe UI Semilight" w:cs="Segoe UI Semilight"/>
          <w:lang w:eastAsia="en-GB"/>
        </w:rPr>
        <w:t>student</w:t>
      </w:r>
      <w:proofErr w:type="gramEnd"/>
      <w:r>
        <w:rPr>
          <w:rFonts w:ascii="Segoe UI Semilight" w:hAnsi="Segoe UI Semilight" w:cs="Segoe UI Semilight"/>
          <w:lang w:eastAsia="en-GB"/>
        </w:rPr>
        <w:t xml:space="preserve"> understanding of a task?</w:t>
      </w:r>
    </w:p>
    <w:p w14:paraId="647EA1AD" w14:textId="77777777" w:rsidR="004F3712" w:rsidRDefault="004F3712" w:rsidP="004F3712">
      <w:pPr>
        <w:pStyle w:val="ListParagraph"/>
        <w:widowControl/>
        <w:numPr>
          <w:ilvl w:val="0"/>
          <w:numId w:val="26"/>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How often do you use phrases like, ‘Does that make sense?’ What issues do you see with this?</w:t>
      </w:r>
    </w:p>
    <w:p w14:paraId="690D62EE" w14:textId="77777777" w:rsidR="004F3712" w:rsidRDefault="004F3712" w:rsidP="004F3712">
      <w:pPr>
        <w:pStyle w:val="ListParagraph"/>
        <w:widowControl/>
        <w:numPr>
          <w:ilvl w:val="0"/>
          <w:numId w:val="26"/>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 xml:space="preserve">How much consideration in your planning do you give to the amount of new information you </w:t>
      </w:r>
      <w:proofErr w:type="gramStart"/>
      <w:r>
        <w:rPr>
          <w:rFonts w:ascii="Segoe UI Semilight" w:hAnsi="Segoe UI Semilight" w:cs="Segoe UI Semilight"/>
          <w:lang w:eastAsia="en-GB"/>
        </w:rPr>
        <w:t>are intending</w:t>
      </w:r>
      <w:proofErr w:type="gramEnd"/>
      <w:r>
        <w:rPr>
          <w:rFonts w:ascii="Segoe UI Semilight" w:hAnsi="Segoe UI Semilight" w:cs="Segoe UI Semilight"/>
          <w:lang w:eastAsia="en-GB"/>
        </w:rPr>
        <w:t xml:space="preserve"> to deliver?</w:t>
      </w:r>
    </w:p>
    <w:p w14:paraId="419932AE" w14:textId="77777777" w:rsidR="004F3712" w:rsidRDefault="004F3712" w:rsidP="004F3712">
      <w:pPr>
        <w:textAlignment w:val="baseline"/>
        <w:rPr>
          <w:rFonts w:ascii="Segoe UI Semilight" w:hAnsi="Segoe UI Semilight" w:cs="Segoe UI Semilight"/>
          <w:caps/>
          <w:color w:val="C51228"/>
          <w:sz w:val="28"/>
          <w:szCs w:val="28"/>
          <w:lang w:eastAsia="en-GB"/>
        </w:rPr>
      </w:pPr>
      <w:r>
        <w:rPr>
          <w:rFonts w:ascii="Segoe UI Semilight" w:hAnsi="Segoe UI Semilight" w:cs="Segoe UI Semilight"/>
          <w:caps/>
          <w:color w:val="C51228"/>
          <w:sz w:val="28"/>
          <w:szCs w:val="28"/>
          <w:lang w:eastAsia="en-GB"/>
        </w:rPr>
        <w:t>principle 3: teach to the top</w:t>
      </w:r>
    </w:p>
    <w:p w14:paraId="2D3A1E78" w14:textId="77777777" w:rsidR="004F3712" w:rsidRDefault="004F3712" w:rsidP="004F3712">
      <w:pPr>
        <w:textAlignment w:val="baseline"/>
        <w:rPr>
          <w:rFonts w:ascii="Segoe UI Semilight" w:hAnsi="Segoe UI Semilight" w:cs="Segoe UI Semilight"/>
          <w:caps/>
          <w:color w:val="C51228"/>
          <w:lang w:eastAsia="en-GB"/>
        </w:rPr>
      </w:pPr>
    </w:p>
    <w:p w14:paraId="29AFB298" w14:textId="77777777" w:rsidR="004F3712" w:rsidRDefault="004F3712" w:rsidP="004F3712">
      <w:pPr>
        <w:textAlignment w:val="baseline"/>
        <w:rPr>
          <w:rFonts w:ascii="Segoe UI Semilight" w:hAnsi="Segoe UI Semilight" w:cs="Segoe UI Semilight"/>
          <w:b/>
          <w:bCs/>
          <w:lang w:eastAsia="en-GB"/>
        </w:rPr>
      </w:pPr>
      <w:r>
        <w:rPr>
          <w:rFonts w:ascii="Segoe UI Semilight" w:hAnsi="Segoe UI Semilight" w:cs="Segoe UI Semilight"/>
          <w:b/>
          <w:bCs/>
          <w:lang w:eastAsia="en-GB"/>
        </w:rPr>
        <w:t>Evidence and context</w:t>
      </w:r>
    </w:p>
    <w:p w14:paraId="54633241" w14:textId="77777777" w:rsidR="004F3712" w:rsidRDefault="004F3712" w:rsidP="004F3712">
      <w:pPr>
        <w:textAlignment w:val="baseline"/>
        <w:rPr>
          <w:rFonts w:ascii="Segoe UI Semilight" w:hAnsi="Segoe UI Semilight" w:cs="Segoe UI Semilight"/>
          <w:lang w:eastAsia="en-GB"/>
        </w:rPr>
      </w:pPr>
      <w:r>
        <w:rPr>
          <w:rFonts w:ascii="Segoe UI Semilight" w:hAnsi="Segoe UI Semilight" w:cs="Segoe UI Semilight"/>
          <w:lang w:eastAsia="en-GB"/>
        </w:rPr>
        <w:t xml:space="preserve">International comparisons of student achievement indicate that the highest performing educational systems have high expectations for all.  Studies suggest that pitching lesson content at the ‘top end’ is beneficial for all students. This means consistently teaching higher level ideas and knowledge, making it accessible for ALL students in ALL classes.  It is not an approach that prioritises the learning of a few students seen as ‘high attaining’ whilst </w:t>
      </w:r>
      <w:proofErr w:type="gramStart"/>
      <w:r>
        <w:rPr>
          <w:rFonts w:ascii="Segoe UI Semilight" w:hAnsi="Segoe UI Semilight" w:cs="Segoe UI Semilight"/>
          <w:lang w:eastAsia="en-GB"/>
        </w:rPr>
        <w:t>assuming that</w:t>
      </w:r>
      <w:proofErr w:type="gramEnd"/>
      <w:r>
        <w:rPr>
          <w:rFonts w:ascii="Segoe UI Semilight" w:hAnsi="Segoe UI Semilight" w:cs="Segoe UI Semilight"/>
          <w:lang w:eastAsia="en-GB"/>
        </w:rPr>
        <w:t xml:space="preserve"> those with lower data or assessment scores need </w:t>
      </w:r>
      <w:proofErr w:type="gramStart"/>
      <w:r>
        <w:rPr>
          <w:rFonts w:ascii="Segoe UI Semilight" w:hAnsi="Segoe UI Semilight" w:cs="Segoe UI Semilight"/>
          <w:lang w:eastAsia="en-GB"/>
        </w:rPr>
        <w:t>lower level</w:t>
      </w:r>
      <w:proofErr w:type="gramEnd"/>
      <w:r>
        <w:rPr>
          <w:rFonts w:ascii="Segoe UI Semilight" w:hAnsi="Segoe UI Semilight" w:cs="Segoe UI Semilight"/>
          <w:lang w:eastAsia="en-GB"/>
        </w:rPr>
        <w:t xml:space="preserve"> content.  At TBS, ‘teach to the top’ refers to the approach of pitching lesson content at the ‘top end’ to stretch and challenge a particular group, and then supporting ALL students to reach the top end. </w:t>
      </w:r>
    </w:p>
    <w:p w14:paraId="7C8BDAED" w14:textId="77777777" w:rsidR="004F3712" w:rsidRDefault="004F3712" w:rsidP="004F3712">
      <w:pPr>
        <w:textAlignment w:val="baseline"/>
        <w:rPr>
          <w:rFonts w:ascii="Segoe UI Semilight" w:hAnsi="Segoe UI Semilight" w:cs="Segoe UI Semilight"/>
          <w:lang w:eastAsia="en-GB"/>
        </w:rPr>
      </w:pPr>
    </w:p>
    <w:p w14:paraId="1C5AA4D8" w14:textId="77777777" w:rsidR="004F3712" w:rsidRDefault="004F3712" w:rsidP="004F3712">
      <w:pPr>
        <w:textAlignment w:val="baseline"/>
        <w:rPr>
          <w:rFonts w:ascii="Segoe UI Semilight" w:hAnsi="Segoe UI Semilight" w:cs="Segoe UI Semilight"/>
          <w:caps/>
          <w:color w:val="C00000"/>
          <w:sz w:val="24"/>
          <w:szCs w:val="24"/>
          <w:lang w:eastAsia="en-GB"/>
        </w:rPr>
      </w:pPr>
      <w:r>
        <w:rPr>
          <w:rFonts w:ascii="Segoe UI Semilight" w:hAnsi="Segoe UI Semilight" w:cs="Segoe UI Semilight"/>
          <w:caps/>
          <w:color w:val="C00000"/>
          <w:sz w:val="24"/>
          <w:szCs w:val="24"/>
          <w:lang w:eastAsia="en-GB"/>
        </w:rPr>
        <w:t>in the classroom</w:t>
      </w:r>
    </w:p>
    <w:p w14:paraId="5C72B7ED" w14:textId="77777777" w:rsidR="004F3712" w:rsidRDefault="004F3712" w:rsidP="004F3712">
      <w:pPr>
        <w:pStyle w:val="ListParagraph"/>
        <w:widowControl/>
        <w:numPr>
          <w:ilvl w:val="0"/>
          <w:numId w:val="18"/>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Subject knowledge</w:t>
      </w:r>
    </w:p>
    <w:p w14:paraId="3806E78C"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Strong subject knowledge allows you to feel emotionally safe in the classroom and promotes confidence in your students.  Your subject knowledge goes beyond the content of your lesson and meets the curiosity of students. Your subject knowledge enables you to stretch the ‘top end’. You take responsibility to ‘know’ your subject.</w:t>
      </w:r>
    </w:p>
    <w:p w14:paraId="7BEDC7A3" w14:textId="77777777" w:rsidR="004F3712" w:rsidRDefault="004F3712" w:rsidP="004F3712">
      <w:pPr>
        <w:pStyle w:val="ListParagraph"/>
        <w:widowControl/>
        <w:numPr>
          <w:ilvl w:val="0"/>
          <w:numId w:val="18"/>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Planning</w:t>
      </w:r>
    </w:p>
    <w:p w14:paraId="6C10B9FD"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You plan explicitly for the highest attaining students in your group to stretch them.  Stretch and challenge is not ‘added on’ but embedded within the lesson. Challenging questions are planned to promote deeper thinking and higher order vocabulary is embedded with examples of how they are used.  The support ALL students may require </w:t>
      </w:r>
      <w:proofErr w:type="gramStart"/>
      <w:r>
        <w:rPr>
          <w:rFonts w:ascii="Segoe UI Semilight" w:hAnsi="Segoe UI Semilight" w:cs="Segoe UI Semilight"/>
          <w:lang w:eastAsia="en-GB"/>
        </w:rPr>
        <w:t>to access</w:t>
      </w:r>
      <w:proofErr w:type="gramEnd"/>
      <w:r>
        <w:rPr>
          <w:rFonts w:ascii="Segoe UI Semilight" w:hAnsi="Segoe UI Semilight" w:cs="Segoe UI Semilight"/>
          <w:lang w:eastAsia="en-GB"/>
        </w:rPr>
        <w:t xml:space="preserve"> the ‘top end’ is explicit in your planning. </w:t>
      </w:r>
    </w:p>
    <w:p w14:paraId="58BC0FD3" w14:textId="77777777" w:rsidR="004F3712" w:rsidRDefault="004F3712" w:rsidP="004F3712">
      <w:pPr>
        <w:pStyle w:val="ListParagraph"/>
        <w:widowControl/>
        <w:numPr>
          <w:ilvl w:val="0"/>
          <w:numId w:val="18"/>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Support through adaptive teaching</w:t>
      </w:r>
    </w:p>
    <w:p w14:paraId="41B807AA" w14:textId="77777777" w:rsidR="004F3712" w:rsidRDefault="004F3712" w:rsidP="004F3712">
      <w:pPr>
        <w:pStyle w:val="ListParagraph"/>
        <w:textAlignment w:val="baseline"/>
        <w:rPr>
          <w:rFonts w:ascii="Segoe UI Semilight" w:hAnsi="Segoe UI Semilight" w:cs="Segoe UI Semilight"/>
          <w:lang w:eastAsia="en-GB"/>
        </w:rPr>
      </w:pPr>
      <w:r w:rsidRPr="00AE28AA">
        <w:rPr>
          <w:rFonts w:ascii="Segoe UI Semilight" w:hAnsi="Segoe UI Semilight" w:cs="Segoe UI Semilight"/>
          <w:b/>
          <w:bCs/>
          <w:lang w:eastAsia="en-GB"/>
        </w:rPr>
        <w:t xml:space="preserve">Scaffolds </w:t>
      </w:r>
      <w:r>
        <w:rPr>
          <w:rFonts w:ascii="Segoe UI Semilight" w:hAnsi="Segoe UI Semilight" w:cs="Segoe UI Semilight"/>
          <w:lang w:eastAsia="en-GB"/>
        </w:rPr>
        <w:t>provide a breakdown of the steps that students will need to follow. Detailed support is given (</w:t>
      </w:r>
      <w:proofErr w:type="spellStart"/>
      <w:r>
        <w:rPr>
          <w:rFonts w:ascii="Segoe UI Semilight" w:hAnsi="Segoe UI Semilight" w:cs="Segoe UI Semilight"/>
          <w:lang w:eastAsia="en-GB"/>
        </w:rPr>
        <w:t>eg.</w:t>
      </w:r>
      <w:proofErr w:type="spellEnd"/>
      <w:r>
        <w:rPr>
          <w:rFonts w:ascii="Segoe UI Semilight" w:hAnsi="Segoe UI Semilight" w:cs="Segoe UI Semilight"/>
          <w:lang w:eastAsia="en-GB"/>
        </w:rPr>
        <w:t xml:space="preserve"> key terms, sentence starters and diagrams) as well as overview support (</w:t>
      </w:r>
      <w:proofErr w:type="spellStart"/>
      <w:r>
        <w:rPr>
          <w:rFonts w:ascii="Segoe UI Semilight" w:hAnsi="Segoe UI Semilight" w:cs="Segoe UI Semilight"/>
          <w:lang w:eastAsia="en-GB"/>
        </w:rPr>
        <w:t>eg.</w:t>
      </w:r>
      <w:proofErr w:type="spellEnd"/>
      <w:r>
        <w:rPr>
          <w:rFonts w:ascii="Segoe UI Semilight" w:hAnsi="Segoe UI Semilight" w:cs="Segoe UI Semilight"/>
          <w:lang w:eastAsia="en-GB"/>
        </w:rPr>
        <w:t xml:space="preserve"> structure strips, partial examples and success criteria).  Questions are adjusted for the least confident to check understanding and promote success.</w:t>
      </w:r>
    </w:p>
    <w:p w14:paraId="4C0AE1D1" w14:textId="77777777" w:rsidR="004F3712" w:rsidRDefault="004F3712" w:rsidP="004F3712">
      <w:pPr>
        <w:pStyle w:val="ListParagraph"/>
        <w:textAlignment w:val="baseline"/>
        <w:rPr>
          <w:rFonts w:ascii="Segoe UI Semilight" w:hAnsi="Segoe UI Semilight" w:cs="Segoe UI Semilight"/>
          <w:lang w:eastAsia="en-GB"/>
        </w:rPr>
      </w:pPr>
      <w:r w:rsidRPr="00AE28AA">
        <w:rPr>
          <w:rFonts w:ascii="Segoe UI Semilight" w:hAnsi="Segoe UI Semilight" w:cs="Segoe UI Semilight"/>
          <w:b/>
          <w:bCs/>
          <w:lang w:eastAsia="en-GB"/>
        </w:rPr>
        <w:t>Modelling</w:t>
      </w:r>
      <w:r>
        <w:rPr>
          <w:rFonts w:ascii="Segoe UI Semilight" w:hAnsi="Segoe UI Semilight" w:cs="Segoe UI Semilight"/>
          <w:lang w:eastAsia="en-GB"/>
        </w:rPr>
        <w:t xml:space="preserve"> reduces the cognitive load and provides students with a greater understanding of WHAT they are expected to produce and HOW they are expected to present it.  You allow students to gain insight into the thought process of the task.  You question the least confident students throughout the process to gain appreciation of their understanding of the process up </w:t>
      </w:r>
      <w:r>
        <w:rPr>
          <w:rFonts w:ascii="Segoe UI Semilight" w:hAnsi="Segoe UI Semilight" w:cs="Segoe UI Semilight"/>
          <w:lang w:eastAsia="en-GB"/>
        </w:rPr>
        <w:lastRenderedPageBreak/>
        <w:t xml:space="preserve">to that point and next steps. Students </w:t>
      </w:r>
      <w:proofErr w:type="gramStart"/>
      <w:r>
        <w:rPr>
          <w:rFonts w:ascii="Segoe UI Semilight" w:hAnsi="Segoe UI Semilight" w:cs="Segoe UI Semilight"/>
          <w:lang w:eastAsia="en-GB"/>
        </w:rPr>
        <w:t>have the opportunity to</w:t>
      </w:r>
      <w:proofErr w:type="gramEnd"/>
      <w:r>
        <w:rPr>
          <w:rFonts w:ascii="Segoe UI Semilight" w:hAnsi="Segoe UI Semilight" w:cs="Segoe UI Semilight"/>
          <w:lang w:eastAsia="en-GB"/>
        </w:rPr>
        <w:t xml:space="preserve"> emulate the model as an independent task. </w:t>
      </w:r>
    </w:p>
    <w:p w14:paraId="5885FFB1" w14:textId="77777777" w:rsidR="004F3712" w:rsidRDefault="004F3712" w:rsidP="004F3712">
      <w:pPr>
        <w:textAlignment w:val="baseline"/>
        <w:rPr>
          <w:rFonts w:ascii="Segoe UI Semilight" w:hAnsi="Segoe UI Semilight" w:cs="Segoe UI Semilight"/>
          <w:b/>
          <w:bCs/>
          <w:lang w:eastAsia="en-GB"/>
        </w:rPr>
      </w:pPr>
      <w:r>
        <w:rPr>
          <w:rFonts w:ascii="Segoe UI Semilight" w:hAnsi="Segoe UI Semilight" w:cs="Segoe UI Semilight"/>
          <w:b/>
          <w:bCs/>
          <w:lang w:eastAsia="en-GB"/>
        </w:rPr>
        <w:t>Key questions</w:t>
      </w:r>
    </w:p>
    <w:p w14:paraId="27AF114E" w14:textId="77777777" w:rsidR="004F3712" w:rsidRDefault="004F3712" w:rsidP="004F3712">
      <w:pPr>
        <w:pStyle w:val="ListParagraph"/>
        <w:widowControl/>
        <w:numPr>
          <w:ilvl w:val="0"/>
          <w:numId w:val="22"/>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What topics or concepts are you least confident of in your teaching?</w:t>
      </w:r>
    </w:p>
    <w:p w14:paraId="02379550" w14:textId="77777777" w:rsidR="004F3712" w:rsidRDefault="004F3712" w:rsidP="004F3712">
      <w:pPr>
        <w:pStyle w:val="ListParagraph"/>
        <w:widowControl/>
        <w:numPr>
          <w:ilvl w:val="0"/>
          <w:numId w:val="22"/>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What steps can you take to improve your subject knowledge?</w:t>
      </w:r>
    </w:p>
    <w:p w14:paraId="2967C57A" w14:textId="77777777" w:rsidR="004F3712" w:rsidRDefault="004F3712" w:rsidP="004F3712">
      <w:pPr>
        <w:pStyle w:val="ListParagraph"/>
        <w:widowControl/>
        <w:numPr>
          <w:ilvl w:val="0"/>
          <w:numId w:val="22"/>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How much consideration do you give to highest attaining students in your planning?</w:t>
      </w:r>
    </w:p>
    <w:p w14:paraId="0D0FA1A2" w14:textId="77777777" w:rsidR="004F3712" w:rsidRDefault="004F3712" w:rsidP="004F3712">
      <w:pPr>
        <w:pStyle w:val="ListParagraph"/>
        <w:widowControl/>
        <w:numPr>
          <w:ilvl w:val="0"/>
          <w:numId w:val="22"/>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 xml:space="preserve">How much consideration do you give to supporting ALL students to access higher order content in your planning? </w:t>
      </w:r>
    </w:p>
    <w:p w14:paraId="2BB872D5" w14:textId="77777777" w:rsidR="004F3712" w:rsidRDefault="004F3712" w:rsidP="004F3712">
      <w:pPr>
        <w:pStyle w:val="ListParagraph"/>
        <w:widowControl/>
        <w:numPr>
          <w:ilvl w:val="0"/>
          <w:numId w:val="22"/>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Do you provide shortcuts or scaffolds in the teaching of key concepts?</w:t>
      </w:r>
    </w:p>
    <w:p w14:paraId="5E1A2AF2" w14:textId="77777777" w:rsidR="004F3712" w:rsidRDefault="004F3712" w:rsidP="004F3712">
      <w:pPr>
        <w:pStyle w:val="ListParagraph"/>
        <w:widowControl/>
        <w:numPr>
          <w:ilvl w:val="0"/>
          <w:numId w:val="22"/>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 xml:space="preserve">How established is the phrase, ‘I do, we do, you do’ in your teaching? </w:t>
      </w:r>
    </w:p>
    <w:p w14:paraId="2CEE7063" w14:textId="77777777" w:rsidR="004F3712" w:rsidRDefault="004F3712" w:rsidP="004F3712">
      <w:pPr>
        <w:pStyle w:val="ListParagraph"/>
        <w:widowControl/>
        <w:numPr>
          <w:ilvl w:val="0"/>
          <w:numId w:val="22"/>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 xml:space="preserve">How do you adapt questions to promote success and engagement of the least confident? </w:t>
      </w:r>
    </w:p>
    <w:p w14:paraId="525A6413" w14:textId="77777777" w:rsidR="004F3712" w:rsidRPr="00756B22" w:rsidRDefault="004F3712" w:rsidP="004F3712">
      <w:pPr>
        <w:textAlignment w:val="baseline"/>
        <w:rPr>
          <w:rFonts w:ascii="Segoe UI Semilight" w:hAnsi="Segoe UI Semilight" w:cs="Segoe UI Semilight"/>
          <w:caps/>
          <w:color w:val="C00000"/>
          <w:sz w:val="28"/>
          <w:szCs w:val="28"/>
          <w:lang w:eastAsia="en-GB"/>
        </w:rPr>
      </w:pPr>
      <w:r w:rsidRPr="00756B22">
        <w:rPr>
          <w:rFonts w:ascii="Segoe UI Semilight" w:hAnsi="Segoe UI Semilight" w:cs="Segoe UI Semilight"/>
          <w:caps/>
          <w:color w:val="C00000"/>
          <w:sz w:val="28"/>
          <w:szCs w:val="28"/>
          <w:lang w:eastAsia="en-GB"/>
        </w:rPr>
        <w:t>principle 4: ENGAGe ALL STUDENTS IN Thinking hard</w:t>
      </w:r>
    </w:p>
    <w:p w14:paraId="70BE0C22" w14:textId="77777777" w:rsidR="004F3712" w:rsidRPr="00756B22" w:rsidRDefault="004F3712" w:rsidP="004F3712">
      <w:pPr>
        <w:textAlignment w:val="baseline"/>
        <w:rPr>
          <w:rFonts w:ascii="Segoe UI Light" w:hAnsi="Segoe UI Light" w:cs="Segoe UI Light"/>
          <w:caps/>
          <w:color w:val="C00000"/>
          <w:sz w:val="26"/>
          <w:szCs w:val="26"/>
          <w:lang w:eastAsia="en-GB"/>
        </w:rPr>
      </w:pPr>
    </w:p>
    <w:p w14:paraId="45E46F62" w14:textId="77777777" w:rsidR="004F3712" w:rsidRDefault="004F3712" w:rsidP="004F3712">
      <w:pPr>
        <w:textAlignment w:val="baseline"/>
        <w:rPr>
          <w:rFonts w:ascii="Segoe UI Semilight" w:hAnsi="Segoe UI Semilight" w:cs="Segoe UI Semilight"/>
          <w:b/>
          <w:bCs/>
          <w:lang w:eastAsia="en-GB"/>
        </w:rPr>
      </w:pPr>
      <w:r>
        <w:rPr>
          <w:rFonts w:ascii="Segoe UI Semilight" w:hAnsi="Segoe UI Semilight" w:cs="Segoe UI Semilight"/>
          <w:b/>
          <w:bCs/>
          <w:lang w:eastAsia="en-GB"/>
        </w:rPr>
        <w:t>Evidence and context</w:t>
      </w:r>
    </w:p>
    <w:p w14:paraId="6791E654" w14:textId="77777777" w:rsidR="004F3712" w:rsidRDefault="004F3712" w:rsidP="004F3712">
      <w:pPr>
        <w:textAlignment w:val="baseline"/>
        <w:rPr>
          <w:rFonts w:ascii="Segoe UI Semilight" w:hAnsi="Segoe UI Semilight" w:cs="Segoe UI Semilight"/>
          <w:lang w:eastAsia="en-GB"/>
        </w:rPr>
      </w:pPr>
      <w:r>
        <w:rPr>
          <w:rFonts w:ascii="Segoe UI Semilight" w:hAnsi="Segoe UI Semilight" w:cs="Segoe UI Semilight"/>
          <w:lang w:eastAsia="en-GB"/>
        </w:rPr>
        <w:t>‘Memory is the residue of thought.’ (Willingham, 2009) To get students to remember what we teach, we need to get them to think about the meaning of new material in the context of what they already know.  Key to this is reviewing each lesson plan in terms of what the student is likely to think about.  This means stripping out extraneous distractions and designing tasks so students will unavoidably think about the meaning of the content, not merely observe it. This is particularly important for those with additional needs or poor attention.</w:t>
      </w:r>
    </w:p>
    <w:p w14:paraId="633E1BA6" w14:textId="77777777" w:rsidR="004F3712" w:rsidRDefault="004F3712" w:rsidP="004F3712">
      <w:pPr>
        <w:textAlignment w:val="baseline"/>
        <w:rPr>
          <w:rFonts w:ascii="Segoe UI Semilight" w:hAnsi="Segoe UI Semilight" w:cs="Segoe UI Semilight"/>
          <w:lang w:eastAsia="en-GB"/>
        </w:rPr>
      </w:pPr>
      <w:r>
        <w:rPr>
          <w:rFonts w:ascii="Segoe UI Semilight" w:hAnsi="Segoe UI Semilight" w:cs="Segoe UI Semilight"/>
          <w:lang w:eastAsia="en-GB"/>
        </w:rPr>
        <w:t xml:space="preserve">At TBS, we need ALL students to be thinking deeply about the content you are teaching them. To do so, consider both the strategies and the environment that will allow thinking hard.  </w:t>
      </w:r>
    </w:p>
    <w:p w14:paraId="60B7A82A" w14:textId="77777777" w:rsidR="004F3712" w:rsidRDefault="004F3712" w:rsidP="004F3712">
      <w:pPr>
        <w:textAlignment w:val="baseline"/>
        <w:rPr>
          <w:rFonts w:ascii="Segoe UI Semilight" w:hAnsi="Segoe UI Semilight" w:cs="Segoe UI Semilight"/>
          <w:lang w:eastAsia="en-GB"/>
        </w:rPr>
      </w:pPr>
    </w:p>
    <w:p w14:paraId="00BB2C94" w14:textId="77777777" w:rsidR="004F3712" w:rsidRDefault="004F3712" w:rsidP="004F3712">
      <w:pPr>
        <w:textAlignment w:val="baseline"/>
        <w:rPr>
          <w:rFonts w:ascii="Segoe UI Semilight" w:hAnsi="Segoe UI Semilight" w:cs="Segoe UI Semilight"/>
          <w:color w:val="C00000"/>
          <w:sz w:val="24"/>
          <w:szCs w:val="24"/>
          <w:lang w:eastAsia="en-GB"/>
        </w:rPr>
      </w:pPr>
      <w:r>
        <w:rPr>
          <w:rFonts w:ascii="Segoe UI Semilight" w:hAnsi="Segoe UI Semilight" w:cs="Segoe UI Semilight"/>
          <w:color w:val="C00000"/>
          <w:sz w:val="24"/>
          <w:szCs w:val="24"/>
          <w:lang w:eastAsia="en-GB"/>
        </w:rPr>
        <w:t>IN THE CLASSROOM</w:t>
      </w:r>
    </w:p>
    <w:p w14:paraId="27A9CAA9" w14:textId="77777777" w:rsidR="004F3712" w:rsidRDefault="004F3712" w:rsidP="004F3712">
      <w:pPr>
        <w:pStyle w:val="ListParagraph"/>
        <w:widowControl/>
        <w:numPr>
          <w:ilvl w:val="0"/>
          <w:numId w:val="23"/>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Clear learning intentions</w:t>
      </w:r>
    </w:p>
    <w:p w14:paraId="37D08545"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Students are </w:t>
      </w:r>
      <w:proofErr w:type="gramStart"/>
      <w:r>
        <w:rPr>
          <w:rFonts w:ascii="Segoe UI Semilight" w:hAnsi="Segoe UI Semilight" w:cs="Segoe UI Semilight"/>
          <w:lang w:eastAsia="en-GB"/>
        </w:rPr>
        <w:t>absolutely clear</w:t>
      </w:r>
      <w:proofErr w:type="gramEnd"/>
      <w:r>
        <w:rPr>
          <w:rFonts w:ascii="Segoe UI Semilight" w:hAnsi="Segoe UI Semilight" w:cs="Segoe UI Semilight"/>
          <w:lang w:eastAsia="en-GB"/>
        </w:rPr>
        <w:t xml:space="preserve"> on the learning intentions of the lesson and what they are being expected to think about. It is referred to </w:t>
      </w:r>
      <w:proofErr w:type="spellStart"/>
      <w:r>
        <w:rPr>
          <w:rFonts w:ascii="Segoe UI Semilight" w:hAnsi="Segoe UI Semilight" w:cs="Segoe UI Semilight"/>
          <w:lang w:eastAsia="en-GB"/>
        </w:rPr>
        <w:t>at</w:t>
      </w:r>
      <w:proofErr w:type="spellEnd"/>
      <w:r>
        <w:rPr>
          <w:rFonts w:ascii="Segoe UI Semilight" w:hAnsi="Segoe UI Semilight" w:cs="Segoe UI Semilight"/>
          <w:lang w:eastAsia="en-GB"/>
        </w:rPr>
        <w:t xml:space="preserve"> appropriate points in the lesson.</w:t>
      </w:r>
    </w:p>
    <w:p w14:paraId="55957F2B" w14:textId="77777777" w:rsidR="004F3712" w:rsidRDefault="004F3712" w:rsidP="004F3712">
      <w:pPr>
        <w:pStyle w:val="ListParagraph"/>
        <w:widowControl/>
        <w:numPr>
          <w:ilvl w:val="0"/>
          <w:numId w:val="23"/>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 xml:space="preserve">Questioning, formative assessment and responsive teaching </w:t>
      </w:r>
    </w:p>
    <w:p w14:paraId="633C87B6" w14:textId="77777777" w:rsidR="004F3712" w:rsidRDefault="004F3712" w:rsidP="004F3712">
      <w:pPr>
        <w:pStyle w:val="ListParagraph"/>
        <w:textAlignment w:val="baseline"/>
        <w:rPr>
          <w:rFonts w:ascii="Segoe UI Semilight" w:hAnsi="Segoe UI Semilight" w:cs="Segoe UI Semilight"/>
          <w:lang w:eastAsia="en-GB"/>
        </w:rPr>
      </w:pPr>
      <w:proofErr w:type="gramStart"/>
      <w:r>
        <w:rPr>
          <w:rFonts w:ascii="Segoe UI Semilight" w:hAnsi="Segoe UI Semilight" w:cs="Segoe UI Semilight"/>
          <w:lang w:eastAsia="en-GB"/>
        </w:rPr>
        <w:t>A large number of</w:t>
      </w:r>
      <w:proofErr w:type="gramEnd"/>
      <w:r>
        <w:rPr>
          <w:rFonts w:ascii="Segoe UI Semilight" w:hAnsi="Segoe UI Semilight" w:cs="Segoe UI Semilight"/>
          <w:lang w:eastAsia="en-GB"/>
        </w:rPr>
        <w:t xml:space="preserve"> questions are asked. There is no opt-out. At worst, the question is moved to another student to answer and then re-directed back. </w:t>
      </w:r>
    </w:p>
    <w:p w14:paraId="242F2AF5"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Strategies are used to check the understanding of ALL students. Answers give feedback.</w:t>
      </w:r>
    </w:p>
    <w:p w14:paraId="408FCAAD" w14:textId="77777777" w:rsidR="004F3712" w:rsidRDefault="004F3712" w:rsidP="004F3712">
      <w:pPr>
        <w:pStyle w:val="ListParagraph"/>
        <w:widowControl/>
        <w:numPr>
          <w:ilvl w:val="0"/>
          <w:numId w:val="19"/>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 xml:space="preserve">Cold-calling – questions are directed to the least confident, and the same question may be directed to </w:t>
      </w:r>
      <w:proofErr w:type="gramStart"/>
      <w:r>
        <w:rPr>
          <w:rFonts w:ascii="Segoe UI Semilight" w:hAnsi="Segoe UI Semilight" w:cs="Segoe UI Semilight"/>
          <w:lang w:eastAsia="en-GB"/>
        </w:rPr>
        <w:t>a number of</w:t>
      </w:r>
      <w:proofErr w:type="gramEnd"/>
      <w:r>
        <w:rPr>
          <w:rFonts w:ascii="Segoe UI Semilight" w:hAnsi="Segoe UI Semilight" w:cs="Segoe UI Semilight"/>
          <w:lang w:eastAsia="en-GB"/>
        </w:rPr>
        <w:t xml:space="preserve"> students or built on.  There is no ‘hands-up’. </w:t>
      </w:r>
    </w:p>
    <w:p w14:paraId="675F283C" w14:textId="77777777" w:rsidR="004F3712" w:rsidRDefault="004F3712" w:rsidP="004F3712">
      <w:pPr>
        <w:pStyle w:val="ListParagraph"/>
        <w:widowControl/>
        <w:numPr>
          <w:ilvl w:val="0"/>
          <w:numId w:val="19"/>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 xml:space="preserve">Think-Pair-Share – you pose a question to the whole class to think about in silence.  They then share their thoughts with their partner. You move around the class to listen to discussions. You then </w:t>
      </w:r>
      <w:proofErr w:type="gramStart"/>
      <w:r>
        <w:rPr>
          <w:rFonts w:ascii="Segoe UI Semilight" w:hAnsi="Segoe UI Semilight" w:cs="Segoe UI Semilight"/>
          <w:lang w:eastAsia="en-GB"/>
        </w:rPr>
        <w:t>cold</w:t>
      </w:r>
      <w:proofErr w:type="gramEnd"/>
      <w:r>
        <w:rPr>
          <w:rFonts w:ascii="Segoe UI Semilight" w:hAnsi="Segoe UI Semilight" w:cs="Segoe UI Semilight"/>
          <w:lang w:eastAsia="en-GB"/>
        </w:rPr>
        <w:t xml:space="preserve"> call </w:t>
      </w:r>
      <w:proofErr w:type="gramStart"/>
      <w:r>
        <w:rPr>
          <w:rFonts w:ascii="Segoe UI Semilight" w:hAnsi="Segoe UI Semilight" w:cs="Segoe UI Semilight"/>
          <w:lang w:eastAsia="en-GB"/>
        </w:rPr>
        <w:t>a number of</w:t>
      </w:r>
      <w:proofErr w:type="gramEnd"/>
      <w:r>
        <w:rPr>
          <w:rFonts w:ascii="Segoe UI Semilight" w:hAnsi="Segoe UI Semilight" w:cs="Segoe UI Semilight"/>
          <w:lang w:eastAsia="en-GB"/>
        </w:rPr>
        <w:t xml:space="preserve"> students.</w:t>
      </w:r>
    </w:p>
    <w:p w14:paraId="48977A63" w14:textId="77777777" w:rsidR="004F3712" w:rsidRDefault="004F3712" w:rsidP="004F3712">
      <w:pPr>
        <w:pStyle w:val="ListParagraph"/>
        <w:widowControl/>
        <w:numPr>
          <w:ilvl w:val="0"/>
          <w:numId w:val="19"/>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Mini-whiteboards – you pose a question and ask students to write down their answer in silence.  On your signal, ALL students raise their boards at the same time.  You scan the class to make sure ALL students have answered.</w:t>
      </w:r>
    </w:p>
    <w:p w14:paraId="763EF3B7" w14:textId="77777777" w:rsidR="004F3712" w:rsidRDefault="004F3712" w:rsidP="004F3712">
      <w:pPr>
        <w:pStyle w:val="ListParagraph"/>
        <w:widowControl/>
        <w:numPr>
          <w:ilvl w:val="0"/>
          <w:numId w:val="19"/>
        </w:numPr>
        <w:spacing w:line="252" w:lineRule="auto"/>
        <w:ind w:left="1077" w:hanging="357"/>
        <w:contextualSpacing/>
        <w:textAlignment w:val="baseline"/>
        <w:rPr>
          <w:rFonts w:ascii="Segoe UI Semilight" w:hAnsi="Segoe UI Semilight" w:cs="Segoe UI Semilight"/>
          <w:lang w:eastAsia="en-GB"/>
        </w:rPr>
      </w:pPr>
      <w:r>
        <w:rPr>
          <w:rFonts w:ascii="Segoe UI Semilight" w:hAnsi="Segoe UI Semilight" w:cs="Segoe UI Semilight"/>
          <w:lang w:eastAsia="en-GB"/>
        </w:rPr>
        <w:lastRenderedPageBreak/>
        <w:t xml:space="preserve">Choral response – you pose a question or introduce a key word.  On a count, the students provide the answer as a chorus.  You scan the class to make sure all students are participating and repeat until ALL are.  </w:t>
      </w:r>
    </w:p>
    <w:p w14:paraId="6818A5D2" w14:textId="77777777" w:rsidR="004F3712" w:rsidRDefault="004F3712" w:rsidP="004F3712">
      <w:pPr>
        <w:ind w:left="720"/>
        <w:textAlignment w:val="baseline"/>
        <w:rPr>
          <w:rFonts w:ascii="Segoe UI Semilight" w:hAnsi="Segoe UI Semilight" w:cs="Segoe UI Semilight"/>
          <w:lang w:eastAsia="en-GB"/>
        </w:rPr>
      </w:pPr>
      <w:r>
        <w:rPr>
          <w:rFonts w:ascii="Segoe UI Semilight" w:hAnsi="Segoe UI Semilight" w:cs="Segoe UI Semilight"/>
          <w:b/>
          <w:bCs/>
          <w:lang w:eastAsia="en-GB"/>
        </w:rPr>
        <w:t>The means of participation for each of these strategies is explicit</w:t>
      </w:r>
      <w:r>
        <w:rPr>
          <w:rFonts w:ascii="Segoe UI Semilight" w:hAnsi="Segoe UI Semilight" w:cs="Segoe UI Semilight"/>
          <w:lang w:eastAsia="en-GB"/>
        </w:rPr>
        <w:t>.</w:t>
      </w:r>
    </w:p>
    <w:p w14:paraId="149E4A53" w14:textId="77777777" w:rsidR="004F3712" w:rsidRDefault="004F3712" w:rsidP="004F3712">
      <w:pPr>
        <w:ind w:left="720"/>
        <w:textAlignment w:val="baseline"/>
        <w:rPr>
          <w:rFonts w:ascii="Segoe UI Semilight" w:hAnsi="Segoe UI Semilight" w:cs="Segoe UI Semilight"/>
          <w:lang w:eastAsia="en-GB"/>
        </w:rPr>
      </w:pPr>
      <w:r>
        <w:rPr>
          <w:rFonts w:ascii="Segoe UI Semilight" w:hAnsi="Segoe UI Semilight" w:cs="Segoe UI Semilight"/>
          <w:lang w:eastAsia="en-GB"/>
        </w:rPr>
        <w:t xml:space="preserve">Students are expected to answer fully as they would if these answers were written. If needed, you ask them to ‘say it again better’. </w:t>
      </w:r>
    </w:p>
    <w:p w14:paraId="17960E3F" w14:textId="77777777" w:rsidR="004F3712" w:rsidRDefault="004F3712" w:rsidP="004F3712">
      <w:pPr>
        <w:pStyle w:val="ListParagraph"/>
        <w:widowControl/>
        <w:numPr>
          <w:ilvl w:val="0"/>
          <w:numId w:val="23"/>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Practice</w:t>
      </w:r>
    </w:p>
    <w:p w14:paraId="72AD5449"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Students </w:t>
      </w:r>
      <w:proofErr w:type="spellStart"/>
      <w:r>
        <w:rPr>
          <w:rFonts w:ascii="Segoe UI Semilight" w:hAnsi="Segoe UI Semilight" w:cs="Segoe UI Semilight"/>
          <w:lang w:eastAsia="en-GB"/>
        </w:rPr>
        <w:t>practise</w:t>
      </w:r>
      <w:proofErr w:type="spellEnd"/>
      <w:r>
        <w:rPr>
          <w:rFonts w:ascii="Segoe UI Semilight" w:hAnsi="Segoe UI Semilight" w:cs="Segoe UI Semilight"/>
          <w:lang w:eastAsia="en-GB"/>
        </w:rPr>
        <w:t xml:space="preserve"> retrieval of previous learnt content in the silent starter.  This is a quick test of recall that ALL students can access and achieve success.  Students recall previously learnt content when learning new material to provide links to form schema.</w:t>
      </w:r>
    </w:p>
    <w:p w14:paraId="7E8766B5"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Worked examples (guided practice) aid understanding of the thought process involved in completing the learning task. Students do not move onto independent practice until you are confident ALL students understand.  Students </w:t>
      </w:r>
      <w:proofErr w:type="spellStart"/>
      <w:r>
        <w:rPr>
          <w:rFonts w:ascii="Segoe UI Semilight" w:hAnsi="Segoe UI Semilight" w:cs="Segoe UI Semilight"/>
          <w:lang w:eastAsia="en-GB"/>
        </w:rPr>
        <w:t>practise</w:t>
      </w:r>
      <w:proofErr w:type="spellEnd"/>
      <w:r>
        <w:rPr>
          <w:rFonts w:ascii="Segoe UI Semilight" w:hAnsi="Segoe UI Semilight" w:cs="Segoe UI Semilight"/>
          <w:lang w:eastAsia="en-GB"/>
        </w:rPr>
        <w:t xml:space="preserve"> independently in silence. </w:t>
      </w:r>
    </w:p>
    <w:p w14:paraId="2B7C2710" w14:textId="77777777" w:rsidR="004F3712" w:rsidRDefault="004F3712" w:rsidP="004F3712">
      <w:pPr>
        <w:textAlignment w:val="baseline"/>
        <w:rPr>
          <w:rFonts w:ascii="Segoe UI Semilight" w:hAnsi="Segoe UI Semilight" w:cs="Segoe UI Semilight"/>
          <w:b/>
          <w:bCs/>
          <w:lang w:eastAsia="en-GB"/>
        </w:rPr>
      </w:pPr>
      <w:r>
        <w:rPr>
          <w:rFonts w:ascii="Segoe UI Semilight" w:hAnsi="Segoe UI Semilight" w:cs="Segoe UI Semilight"/>
          <w:b/>
          <w:bCs/>
          <w:lang w:eastAsia="en-GB"/>
        </w:rPr>
        <w:t>Key questions</w:t>
      </w:r>
    </w:p>
    <w:p w14:paraId="54F36DA6" w14:textId="77777777" w:rsidR="004F3712" w:rsidRDefault="004F3712" w:rsidP="004F3712">
      <w:pPr>
        <w:pStyle w:val="ListParagraph"/>
        <w:widowControl/>
        <w:numPr>
          <w:ilvl w:val="0"/>
          <w:numId w:val="24"/>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How do I know everyone is thinking?</w:t>
      </w:r>
    </w:p>
    <w:p w14:paraId="19C2552B" w14:textId="77777777" w:rsidR="004F3712" w:rsidRDefault="004F3712" w:rsidP="004F3712">
      <w:pPr>
        <w:pStyle w:val="ListParagraph"/>
        <w:widowControl/>
        <w:numPr>
          <w:ilvl w:val="0"/>
          <w:numId w:val="24"/>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How do I know that everyone is making meaning?</w:t>
      </w:r>
    </w:p>
    <w:p w14:paraId="4F4A209F" w14:textId="77777777" w:rsidR="004F3712" w:rsidRDefault="004F3712" w:rsidP="004F3712">
      <w:pPr>
        <w:pStyle w:val="ListParagraph"/>
        <w:widowControl/>
        <w:numPr>
          <w:ilvl w:val="0"/>
          <w:numId w:val="24"/>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 xml:space="preserve">How do I know that everyone is </w:t>
      </w:r>
      <w:proofErr w:type="spellStart"/>
      <w:r>
        <w:rPr>
          <w:rFonts w:ascii="Segoe UI Semilight" w:hAnsi="Segoe UI Semilight" w:cs="Segoe UI Semilight"/>
          <w:lang w:eastAsia="en-GB"/>
        </w:rPr>
        <w:t>practising</w:t>
      </w:r>
      <w:proofErr w:type="spellEnd"/>
      <w:r>
        <w:rPr>
          <w:rFonts w:ascii="Segoe UI Semilight" w:hAnsi="Segoe UI Semilight" w:cs="Segoe UI Semilight"/>
          <w:lang w:eastAsia="en-GB"/>
        </w:rPr>
        <w:t>?</w:t>
      </w:r>
    </w:p>
    <w:p w14:paraId="69D250F8" w14:textId="77777777" w:rsidR="004F3712" w:rsidRPr="00C41F02" w:rsidRDefault="004F3712" w:rsidP="004F3712">
      <w:pPr>
        <w:textAlignment w:val="baseline"/>
        <w:rPr>
          <w:rFonts w:ascii="Segoe UI Semilight" w:hAnsi="Segoe UI Semilight" w:cs="Segoe UI Semilight"/>
          <w:color w:val="C00000"/>
          <w:sz w:val="28"/>
          <w:szCs w:val="28"/>
          <w:lang w:eastAsia="en-GB"/>
        </w:rPr>
      </w:pPr>
      <w:r w:rsidRPr="00C41F02">
        <w:rPr>
          <w:rFonts w:ascii="Segoe UI Semilight" w:hAnsi="Segoe UI Semilight" w:cs="Segoe UI Semilight"/>
          <w:color w:val="C00000"/>
          <w:sz w:val="28"/>
          <w:szCs w:val="28"/>
          <w:lang w:eastAsia="en-GB"/>
        </w:rPr>
        <w:t>PRINCIPLE 5: PROMOT</w:t>
      </w:r>
      <w:r>
        <w:rPr>
          <w:rFonts w:ascii="Segoe UI Semilight" w:hAnsi="Segoe UI Semilight" w:cs="Segoe UI Semilight"/>
          <w:color w:val="C00000"/>
          <w:sz w:val="28"/>
          <w:szCs w:val="28"/>
          <w:lang w:eastAsia="en-GB"/>
        </w:rPr>
        <w:t>E</w:t>
      </w:r>
      <w:r w:rsidRPr="00C41F02">
        <w:rPr>
          <w:rFonts w:ascii="Segoe UI Semilight" w:hAnsi="Segoe UI Semilight" w:cs="Segoe UI Semilight"/>
          <w:color w:val="C00000"/>
          <w:sz w:val="28"/>
          <w:szCs w:val="28"/>
          <w:lang w:eastAsia="en-GB"/>
        </w:rPr>
        <w:t xml:space="preserve"> POSITIVE LEARNING BEHAVIOURS IN THE CLASSROOM</w:t>
      </w:r>
    </w:p>
    <w:p w14:paraId="447938CC" w14:textId="77777777" w:rsidR="004F3712" w:rsidRDefault="004F3712" w:rsidP="004F3712">
      <w:pPr>
        <w:textAlignment w:val="baseline"/>
        <w:rPr>
          <w:rFonts w:ascii="Segoe UI Semilight" w:hAnsi="Segoe UI Semilight" w:cs="Segoe UI Semilight"/>
          <w:lang w:eastAsia="en-GB"/>
        </w:rPr>
      </w:pPr>
    </w:p>
    <w:p w14:paraId="7984C9DD" w14:textId="77777777" w:rsidR="004F3712" w:rsidRDefault="004F3712" w:rsidP="004F3712">
      <w:pPr>
        <w:textAlignment w:val="baseline"/>
        <w:rPr>
          <w:rFonts w:ascii="Segoe UI Semilight" w:hAnsi="Segoe UI Semilight" w:cs="Segoe UI Semilight"/>
          <w:b/>
          <w:bCs/>
          <w:lang w:eastAsia="en-GB"/>
        </w:rPr>
      </w:pPr>
      <w:r>
        <w:rPr>
          <w:rFonts w:ascii="Segoe UI Semilight" w:hAnsi="Segoe UI Semilight" w:cs="Segoe UI Semilight"/>
          <w:b/>
          <w:bCs/>
          <w:lang w:eastAsia="en-GB"/>
        </w:rPr>
        <w:t>Evidence and context</w:t>
      </w:r>
    </w:p>
    <w:p w14:paraId="764128BB" w14:textId="77777777" w:rsidR="004F3712" w:rsidRDefault="004F3712" w:rsidP="004F3712">
      <w:pPr>
        <w:shd w:val="clear" w:color="auto" w:fill="FFFFFF"/>
        <w:textAlignment w:val="baseline"/>
        <w:rPr>
          <w:rFonts w:ascii="Segoe UI Semilight" w:eastAsia="Times New Roman" w:hAnsi="Segoe UI Semilight" w:cs="Segoe UI Semilight"/>
          <w:color w:val="333333"/>
          <w:lang w:eastAsia="en-GB"/>
        </w:rPr>
      </w:pPr>
      <w:r>
        <w:rPr>
          <w:rFonts w:ascii="Segoe UI Semilight" w:hAnsi="Segoe UI Semilight" w:cs="Segoe UI Semilight"/>
          <w:lang w:eastAsia="en-GB"/>
        </w:rPr>
        <w:t xml:space="preserve">A large body of evidence supports the use of proactive behaviour management strategies to promote learning.  Studies have presented evidence of correlations between measures of attainment and classroom management from 1,000 classrooms.  </w:t>
      </w:r>
      <w:r>
        <w:rPr>
          <w:rFonts w:ascii="Segoe UI Semilight" w:eastAsia="Times New Roman" w:hAnsi="Segoe UI Semilight" w:cs="Segoe UI Semilight"/>
          <w:color w:val="333333"/>
          <w:lang w:eastAsia="en-GB"/>
        </w:rPr>
        <w:t xml:space="preserve">For newly qualified teachers the generalisation is that there tends to be too much co-operation and a lack of assertiveness within the classroom, sometimes confusing a friendly approach with wanting to be liked.  However, it is important to note that, as a generalisation, somewhere between six to ten years into teaching </w:t>
      </w:r>
      <w:proofErr w:type="gramStart"/>
      <w:r>
        <w:rPr>
          <w:rFonts w:ascii="Segoe UI Semilight" w:eastAsia="Times New Roman" w:hAnsi="Segoe UI Semilight" w:cs="Segoe UI Semilight"/>
          <w:color w:val="333333"/>
          <w:lang w:eastAsia="en-GB"/>
        </w:rPr>
        <w:t>a number of</w:t>
      </w:r>
      <w:proofErr w:type="gramEnd"/>
      <w:r>
        <w:rPr>
          <w:rFonts w:ascii="Segoe UI Semilight" w:eastAsia="Times New Roman" w:hAnsi="Segoe UI Semilight" w:cs="Segoe UI Semilight"/>
          <w:color w:val="333333"/>
          <w:lang w:eastAsia="en-GB"/>
        </w:rPr>
        <w:t xml:space="preserve"> teachers lose their sense of care and co-operation, tending towards a “blitzkrieg” approach that is too dominant and damages relationships.</w:t>
      </w:r>
    </w:p>
    <w:p w14:paraId="3CC47B1B" w14:textId="77777777" w:rsidR="004F3712" w:rsidRDefault="004F3712" w:rsidP="004F3712">
      <w:pPr>
        <w:textAlignment w:val="baseline"/>
        <w:rPr>
          <w:rFonts w:ascii="Segoe UI Semilight" w:hAnsi="Segoe UI Semilight" w:cs="Segoe UI Semilight"/>
          <w:lang w:eastAsia="en-GB"/>
        </w:rPr>
      </w:pPr>
    </w:p>
    <w:p w14:paraId="58B3874F" w14:textId="77777777" w:rsidR="004F3712" w:rsidRDefault="004F3712" w:rsidP="004F3712">
      <w:pPr>
        <w:textAlignment w:val="baseline"/>
        <w:rPr>
          <w:rFonts w:ascii="Segoe UI Semilight" w:hAnsi="Segoe UI Semilight" w:cs="Segoe UI Semilight"/>
          <w:color w:val="C00000"/>
          <w:sz w:val="24"/>
          <w:szCs w:val="24"/>
          <w:lang w:eastAsia="en-GB"/>
        </w:rPr>
      </w:pPr>
      <w:r>
        <w:rPr>
          <w:rFonts w:ascii="Segoe UI Semilight" w:hAnsi="Segoe UI Semilight" w:cs="Segoe UI Semilight"/>
          <w:color w:val="C00000"/>
          <w:sz w:val="24"/>
          <w:szCs w:val="24"/>
          <w:lang w:eastAsia="en-GB"/>
        </w:rPr>
        <w:t>IN THE CLASSROOM</w:t>
      </w:r>
    </w:p>
    <w:p w14:paraId="7A5ACCFE" w14:textId="77777777" w:rsidR="004F3712" w:rsidRDefault="004F3712" w:rsidP="004F3712">
      <w:pPr>
        <w:pStyle w:val="ListParagraph"/>
        <w:widowControl/>
        <w:numPr>
          <w:ilvl w:val="0"/>
          <w:numId w:val="27"/>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t xml:space="preserve">Front-loading instructions </w:t>
      </w:r>
    </w:p>
    <w:p w14:paraId="087730AD" w14:textId="77777777" w:rsidR="004F3712" w:rsidRDefault="004F3712" w:rsidP="004F3712">
      <w:pPr>
        <w:pStyle w:val="ListParagraph"/>
        <w:textAlignment w:val="baseline"/>
        <w:rPr>
          <w:rFonts w:ascii="Segoe UI Semilight" w:eastAsia="Times New Roman" w:hAnsi="Segoe UI Semilight" w:cs="Segoe UI Semilight"/>
          <w:color w:val="444444"/>
          <w:lang w:eastAsia="en-GB"/>
        </w:rPr>
      </w:pPr>
      <w:r>
        <w:rPr>
          <w:rFonts w:ascii="Segoe UI Semilight" w:eastAsia="Times New Roman" w:hAnsi="Segoe UI Semilight" w:cs="Segoe UI Semilight"/>
          <w:color w:val="444444"/>
          <w:lang w:eastAsia="en-GB"/>
        </w:rPr>
        <w:t xml:space="preserve">You put your </w:t>
      </w:r>
      <w:r>
        <w:rPr>
          <w:rFonts w:ascii="Segoe UI Semilight" w:eastAsia="Times New Roman" w:hAnsi="Segoe UI Semilight" w:cs="Segoe UI Semilight"/>
          <w:b/>
          <w:bCs/>
          <w:color w:val="444444"/>
          <w:lang w:eastAsia="en-GB"/>
        </w:rPr>
        <w:t>means of participation</w:t>
      </w:r>
      <w:r>
        <w:rPr>
          <w:rFonts w:ascii="Segoe UI Semilight" w:eastAsia="Times New Roman" w:hAnsi="Segoe UI Semilight" w:cs="Segoe UI Semilight"/>
          <w:color w:val="444444"/>
          <w:lang w:eastAsia="en-GB"/>
        </w:rPr>
        <w:t xml:space="preserve"> at the </w:t>
      </w:r>
      <w:r>
        <w:rPr>
          <w:rFonts w:ascii="Segoe UI Semilight" w:eastAsia="Times New Roman" w:hAnsi="Segoe UI Semilight" w:cs="Segoe UI Semilight"/>
          <w:b/>
          <w:bCs/>
          <w:color w:val="444444"/>
          <w:lang w:eastAsia="en-GB"/>
        </w:rPr>
        <w:t>front </w:t>
      </w:r>
      <w:r>
        <w:rPr>
          <w:rFonts w:ascii="Segoe UI Semilight" w:eastAsia="Times New Roman" w:hAnsi="Segoe UI Semilight" w:cs="Segoe UI Semilight"/>
          <w:color w:val="444444"/>
          <w:lang w:eastAsia="en-GB"/>
        </w:rPr>
        <w:t>of your instruction, where you anticipate the point at which students might stop listening to you and start thinking about something else (like the answer to the question) and get all the important information in </w:t>
      </w:r>
      <w:r>
        <w:rPr>
          <w:rFonts w:ascii="Segoe UI Semilight" w:eastAsia="Times New Roman" w:hAnsi="Segoe UI Semilight" w:cs="Segoe UI Semilight"/>
          <w:b/>
          <w:bCs/>
          <w:color w:val="444444"/>
          <w:lang w:eastAsia="en-GB"/>
        </w:rPr>
        <w:t>before</w:t>
      </w:r>
      <w:r>
        <w:rPr>
          <w:rFonts w:ascii="Segoe UI Semilight" w:eastAsia="Times New Roman" w:hAnsi="Segoe UI Semilight" w:cs="Segoe UI Semilight"/>
          <w:color w:val="444444"/>
          <w:lang w:eastAsia="en-GB"/>
        </w:rPr>
        <w:t> that point.</w:t>
      </w:r>
    </w:p>
    <w:p w14:paraId="5F930ED3" w14:textId="77777777" w:rsidR="004F3712" w:rsidRDefault="004F3712" w:rsidP="004F3712">
      <w:pPr>
        <w:pStyle w:val="ListParagraph"/>
        <w:textAlignment w:val="baseline"/>
        <w:rPr>
          <w:rFonts w:ascii="Segoe UI Semilight" w:eastAsia="Times New Roman" w:hAnsi="Segoe UI Semilight" w:cs="Segoe UI Semilight"/>
          <w:color w:val="444444"/>
          <w:sz w:val="20"/>
          <w:szCs w:val="20"/>
          <w:lang w:eastAsia="en-GB"/>
        </w:rPr>
      </w:pPr>
      <w:proofErr w:type="spellStart"/>
      <w:r>
        <w:rPr>
          <w:rFonts w:ascii="Segoe UI Semilight" w:eastAsia="Times New Roman" w:hAnsi="Segoe UI Semilight" w:cs="Segoe UI Semilight"/>
          <w:color w:val="444444"/>
          <w:sz w:val="20"/>
          <w:szCs w:val="20"/>
          <w:lang w:eastAsia="en-GB"/>
        </w:rPr>
        <w:t>Eg.</w:t>
      </w:r>
      <w:proofErr w:type="spellEnd"/>
      <w:r>
        <w:rPr>
          <w:rFonts w:ascii="Segoe UI Semilight" w:eastAsia="Times New Roman" w:hAnsi="Segoe UI Semilight" w:cs="Segoe UI Semilight"/>
          <w:color w:val="444444"/>
          <w:sz w:val="20"/>
          <w:szCs w:val="20"/>
          <w:lang w:eastAsia="en-GB"/>
        </w:rPr>
        <w:t xml:space="preserve"> </w:t>
      </w:r>
      <w:r>
        <w:rPr>
          <w:rFonts w:ascii="Segoe UI Semilight" w:eastAsia="Times New Roman" w:hAnsi="Segoe UI Semilight" w:cs="Segoe UI Semilight"/>
          <w:i/>
          <w:iCs/>
          <w:color w:val="444444"/>
          <w:sz w:val="20"/>
          <w:szCs w:val="20"/>
          <w:bdr w:val="none" w:sz="0" w:space="0" w:color="auto" w:frame="1"/>
          <w:lang w:eastAsia="en-GB"/>
        </w:rPr>
        <w:t xml:space="preserve">“Ok, I’m going to ask a </w:t>
      </w:r>
      <w:proofErr w:type="gramStart"/>
      <w:r>
        <w:rPr>
          <w:rFonts w:ascii="Segoe UI Semilight" w:eastAsia="Times New Roman" w:hAnsi="Segoe UI Semilight" w:cs="Segoe UI Semilight"/>
          <w:i/>
          <w:iCs/>
          <w:color w:val="444444"/>
          <w:sz w:val="20"/>
          <w:szCs w:val="20"/>
          <w:bdr w:val="none" w:sz="0" w:space="0" w:color="auto" w:frame="1"/>
          <w:lang w:eastAsia="en-GB"/>
        </w:rPr>
        <w:t>question</w:t>
      </w:r>
      <w:proofErr w:type="gramEnd"/>
      <w:r>
        <w:rPr>
          <w:rFonts w:ascii="Segoe UI Semilight" w:eastAsia="Times New Roman" w:hAnsi="Segoe UI Semilight" w:cs="Segoe UI Semilight"/>
          <w:i/>
          <w:iCs/>
          <w:color w:val="444444"/>
          <w:sz w:val="20"/>
          <w:szCs w:val="20"/>
          <w:bdr w:val="none" w:sz="0" w:space="0" w:color="auto" w:frame="1"/>
          <w:lang w:eastAsia="en-GB"/>
        </w:rPr>
        <w:t xml:space="preserve"> and you are going to one [hold up a finger] write your answer on a mini whiteboard [hold up two fingers] two keep it face down and [hold up three fingers] three show me only when I say. Write down [one finger], face down [two fingers], show me [three fingers.] Ok who can say the instruction back to me</w:t>
      </w:r>
      <w:proofErr w:type="gramStart"/>
      <w:r>
        <w:rPr>
          <w:rFonts w:ascii="Segoe UI Semilight" w:eastAsia="Times New Roman" w:hAnsi="Segoe UI Semilight" w:cs="Segoe UI Semilight"/>
          <w:i/>
          <w:iCs/>
          <w:color w:val="444444"/>
          <w:sz w:val="20"/>
          <w:szCs w:val="20"/>
          <w:bdr w:val="none" w:sz="0" w:space="0" w:color="auto" w:frame="1"/>
          <w:lang w:eastAsia="en-GB"/>
        </w:rPr>
        <w:t>….David?…</w:t>
      </w:r>
      <w:proofErr w:type="gramEnd"/>
      <w:r>
        <w:rPr>
          <w:rFonts w:ascii="Segoe UI Semilight" w:eastAsia="Times New Roman" w:hAnsi="Segoe UI Semilight" w:cs="Segoe UI Semilight"/>
          <w:i/>
          <w:iCs/>
          <w:color w:val="444444"/>
          <w:sz w:val="20"/>
          <w:szCs w:val="20"/>
          <w:bdr w:val="none" w:sz="0" w:space="0" w:color="auto" w:frame="1"/>
          <w:lang w:eastAsia="en-GB"/>
        </w:rPr>
        <w:t>Excellent</w:t>
      </w:r>
      <w:r>
        <w:rPr>
          <w:rFonts w:ascii="Segoe UI Semilight" w:eastAsia="Times New Roman" w:hAnsi="Segoe UI Semilight" w:cs="Segoe UI Semilight"/>
          <w:color w:val="444444"/>
          <w:sz w:val="20"/>
          <w:szCs w:val="20"/>
          <w:lang w:eastAsia="en-GB"/>
        </w:rPr>
        <w:t>. </w:t>
      </w:r>
      <w:r>
        <w:rPr>
          <w:rFonts w:ascii="Segoe UI Semilight" w:eastAsia="Times New Roman" w:hAnsi="Segoe UI Semilight" w:cs="Segoe UI Semilight"/>
          <w:i/>
          <w:iCs/>
          <w:color w:val="444444"/>
          <w:sz w:val="20"/>
          <w:szCs w:val="20"/>
          <w:bdr w:val="none" w:sz="0" w:space="0" w:color="auto" w:frame="1"/>
          <w:lang w:eastAsia="en-GB"/>
        </w:rPr>
        <w:t>Write down, face down, show me [use the fingers again.]</w:t>
      </w:r>
      <w:r>
        <w:rPr>
          <w:rFonts w:ascii="Segoe UI Semilight" w:eastAsia="Times New Roman" w:hAnsi="Segoe UI Semilight" w:cs="Segoe UI Semilight"/>
          <w:color w:val="444444"/>
          <w:sz w:val="20"/>
          <w:szCs w:val="20"/>
          <w:lang w:eastAsia="en-GB"/>
        </w:rPr>
        <w:t> </w:t>
      </w:r>
      <w:r>
        <w:rPr>
          <w:rFonts w:ascii="Segoe UI Semilight" w:eastAsia="Times New Roman" w:hAnsi="Segoe UI Semilight" w:cs="Segoe UI Semilight"/>
          <w:i/>
          <w:iCs/>
          <w:color w:val="444444"/>
          <w:sz w:val="20"/>
          <w:szCs w:val="20"/>
          <w:bdr w:val="none" w:sz="0" w:space="0" w:color="auto" w:frame="1"/>
          <w:lang w:eastAsia="en-GB"/>
        </w:rPr>
        <w:t xml:space="preserve">What is the word equation for </w:t>
      </w:r>
      <w:proofErr w:type="gramStart"/>
      <w:r>
        <w:rPr>
          <w:rFonts w:ascii="Segoe UI Semilight" w:eastAsia="Times New Roman" w:hAnsi="Segoe UI Semilight" w:cs="Segoe UI Semilight"/>
          <w:i/>
          <w:iCs/>
          <w:color w:val="444444"/>
          <w:sz w:val="20"/>
          <w:szCs w:val="20"/>
          <w:bdr w:val="none" w:sz="0" w:space="0" w:color="auto" w:frame="1"/>
          <w:lang w:eastAsia="en-GB"/>
        </w:rPr>
        <w:t>photosynthesis?</w:t>
      </w:r>
      <w:r>
        <w:rPr>
          <w:rFonts w:ascii="Segoe UI Semilight" w:eastAsia="Times New Roman" w:hAnsi="Segoe UI Semilight" w:cs="Segoe UI Semilight"/>
          <w:color w:val="444444"/>
          <w:sz w:val="20"/>
          <w:szCs w:val="20"/>
          <w:lang w:eastAsia="en-GB"/>
        </w:rPr>
        <w:t>“</w:t>
      </w:r>
      <w:proofErr w:type="gramEnd"/>
    </w:p>
    <w:p w14:paraId="27AC946A" w14:textId="77777777" w:rsidR="004F3712" w:rsidRDefault="004F3712" w:rsidP="004F3712">
      <w:pPr>
        <w:pStyle w:val="ListParagraph"/>
        <w:widowControl/>
        <w:numPr>
          <w:ilvl w:val="0"/>
          <w:numId w:val="27"/>
        </w:numPr>
        <w:spacing w:after="160" w:line="252" w:lineRule="auto"/>
        <w:contextualSpacing/>
        <w:textAlignment w:val="baseline"/>
        <w:rPr>
          <w:rFonts w:ascii="Segoe UI Semilight" w:hAnsi="Segoe UI Semilight" w:cs="Segoe UI Semilight"/>
          <w:b/>
          <w:bCs/>
          <w:lang w:eastAsia="en-GB"/>
        </w:rPr>
      </w:pPr>
      <w:r>
        <w:rPr>
          <w:rFonts w:ascii="Segoe UI Semilight" w:hAnsi="Segoe UI Semilight" w:cs="Segoe UI Semilight"/>
          <w:b/>
          <w:bCs/>
          <w:lang w:eastAsia="en-GB"/>
        </w:rPr>
        <w:lastRenderedPageBreak/>
        <w:t>Gaining attention</w:t>
      </w:r>
    </w:p>
    <w:p w14:paraId="22C65F3B"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 xml:space="preserve">Clear strategies are used to signal you require the attention of ALL students.  The next phase of the lesson does not begin until you have full attention from ALL students.  </w:t>
      </w:r>
    </w:p>
    <w:p w14:paraId="2F40212B"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This is achieved through different strategies although the following is most effective:</w:t>
      </w:r>
    </w:p>
    <w:p w14:paraId="4A453414" w14:textId="77777777" w:rsidR="004F3712" w:rsidRDefault="004F3712" w:rsidP="004F3712">
      <w:pPr>
        <w:pStyle w:val="ListParagraph"/>
        <w:widowControl/>
        <w:numPr>
          <w:ilvl w:val="0"/>
          <w:numId w:val="19"/>
        </w:numPr>
        <w:spacing w:line="252" w:lineRule="auto"/>
        <w:ind w:left="1077" w:hanging="357"/>
        <w:contextualSpacing/>
        <w:textAlignment w:val="baseline"/>
        <w:rPr>
          <w:rFonts w:ascii="Segoe UI Semilight" w:hAnsi="Segoe UI Semilight" w:cs="Segoe UI Semilight"/>
          <w:lang w:eastAsia="en-GB"/>
        </w:rPr>
      </w:pPr>
      <w:r>
        <w:rPr>
          <w:rFonts w:ascii="Segoe UI Semilight" w:hAnsi="Segoe UI Semilight" w:cs="Segoe UI Semilight"/>
          <w:lang w:eastAsia="en-GB"/>
        </w:rPr>
        <w:t xml:space="preserve">Narrated Count down – </w:t>
      </w:r>
      <w:r w:rsidRPr="00960AD8">
        <w:rPr>
          <w:rFonts w:ascii="Segoe UI Semilight" w:hAnsi="Segoe UI Semilight" w:cs="Segoe UI Semilight"/>
          <w:i/>
          <w:iCs/>
          <w:lang w:eastAsia="en-GB"/>
        </w:rPr>
        <w:t>‘calling your attention in 3, finishing your conversations in 2, don’t be the last one, and 1’, and pause for complete silence</w:t>
      </w:r>
      <w:r>
        <w:rPr>
          <w:rFonts w:ascii="Segoe UI Semilight" w:hAnsi="Segoe UI Semilight" w:cs="Segoe UI Semilight"/>
          <w:lang w:eastAsia="en-GB"/>
        </w:rPr>
        <w:t xml:space="preserve">.  </w:t>
      </w:r>
      <w:r>
        <w:rPr>
          <w:rFonts w:ascii="Segoe UI Semilight" w:hAnsi="Segoe UI Semilight" w:cs="Segoe UI Semilight"/>
          <w:b/>
          <w:bCs/>
          <w:lang w:eastAsia="en-GB"/>
        </w:rPr>
        <w:t>Be seen looking.</w:t>
      </w:r>
    </w:p>
    <w:p w14:paraId="5BEBCBB7" w14:textId="77777777" w:rsidR="004F3712" w:rsidRDefault="004F3712" w:rsidP="004F3712">
      <w:pPr>
        <w:ind w:left="720"/>
        <w:textAlignment w:val="baseline"/>
        <w:rPr>
          <w:rFonts w:ascii="Segoe UI Semilight" w:hAnsi="Segoe UI Semilight" w:cs="Segoe UI Semilight"/>
          <w:b/>
          <w:bCs/>
          <w:lang w:eastAsia="en-GB"/>
        </w:rPr>
      </w:pPr>
      <w:r>
        <w:rPr>
          <w:rFonts w:ascii="Segoe UI Semilight" w:hAnsi="Segoe UI Semilight" w:cs="Segoe UI Semilight"/>
          <w:lang w:eastAsia="en-GB"/>
        </w:rPr>
        <w:t xml:space="preserve">You insist on </w:t>
      </w:r>
      <w:r>
        <w:rPr>
          <w:rFonts w:ascii="Segoe UI Semilight" w:hAnsi="Segoe UI Semilight" w:cs="Segoe UI Semilight"/>
          <w:b/>
          <w:bCs/>
          <w:lang w:eastAsia="en-GB"/>
        </w:rPr>
        <w:t>SLANT</w:t>
      </w:r>
      <w:r w:rsidRPr="0068040A">
        <w:rPr>
          <w:rFonts w:ascii="Segoe UI Semilight" w:hAnsi="Segoe UI Semilight" w:cs="Segoe UI Semilight"/>
          <w:lang w:eastAsia="en-GB"/>
        </w:rPr>
        <w:t>,</w:t>
      </w:r>
      <w:r>
        <w:rPr>
          <w:rFonts w:ascii="Segoe UI Semilight" w:hAnsi="Segoe UI Semilight" w:cs="Segoe UI Semilight"/>
          <w:b/>
          <w:bCs/>
          <w:lang w:eastAsia="en-GB"/>
        </w:rPr>
        <w:t xml:space="preserve"> </w:t>
      </w:r>
      <w:r w:rsidRPr="0068040A">
        <w:rPr>
          <w:rFonts w:ascii="Segoe UI Semilight" w:hAnsi="Segoe UI Semilight" w:cs="Segoe UI Semilight"/>
          <w:lang w:eastAsia="en-GB"/>
        </w:rPr>
        <w:t>where students:</w:t>
      </w:r>
    </w:p>
    <w:p w14:paraId="7FF30D42" w14:textId="77777777" w:rsidR="004F3712" w:rsidRDefault="004F3712" w:rsidP="004F3712">
      <w:pPr>
        <w:ind w:left="720"/>
        <w:textAlignment w:val="baseline"/>
        <w:rPr>
          <w:rFonts w:ascii="Segoe UI Semilight" w:hAnsi="Segoe UI Semilight" w:cs="Segoe UI Semilight"/>
          <w:lang w:eastAsia="en-GB"/>
        </w:rPr>
      </w:pPr>
      <w:r>
        <w:rPr>
          <w:rFonts w:ascii="Segoe UI Semilight" w:hAnsi="Segoe UI Semilight" w:cs="Segoe UI Semilight"/>
          <w:lang w:eastAsia="en-GB"/>
        </w:rPr>
        <w:t xml:space="preserve">S – </w:t>
      </w:r>
      <w:r>
        <w:rPr>
          <w:rFonts w:ascii="Segoe UI Semilight" w:hAnsi="Segoe UI Semilight" w:cs="Segoe UI Semilight"/>
          <w:b/>
          <w:bCs/>
          <w:lang w:eastAsia="en-GB"/>
        </w:rPr>
        <w:t>sit up straight</w:t>
      </w:r>
      <w:r>
        <w:rPr>
          <w:rFonts w:ascii="Segoe UI Semilight" w:hAnsi="Segoe UI Semilight" w:cs="Segoe UI Semilight"/>
          <w:lang w:eastAsia="en-GB"/>
        </w:rPr>
        <w:tab/>
      </w:r>
    </w:p>
    <w:p w14:paraId="2A509EC1" w14:textId="77777777" w:rsidR="004F3712" w:rsidRDefault="004F3712" w:rsidP="004F3712">
      <w:pPr>
        <w:ind w:left="720"/>
        <w:textAlignment w:val="baseline"/>
        <w:rPr>
          <w:rFonts w:ascii="Segoe UI Semilight" w:hAnsi="Segoe UI Semilight" w:cs="Segoe UI Semilight"/>
          <w:lang w:eastAsia="en-GB"/>
        </w:rPr>
      </w:pPr>
      <w:r>
        <w:rPr>
          <w:rFonts w:ascii="Segoe UI Semilight" w:hAnsi="Segoe UI Semilight" w:cs="Segoe UI Semilight"/>
          <w:lang w:eastAsia="en-GB"/>
        </w:rPr>
        <w:t xml:space="preserve">L – </w:t>
      </w:r>
      <w:r>
        <w:rPr>
          <w:rFonts w:ascii="Segoe UI Semilight" w:hAnsi="Segoe UI Semilight" w:cs="Segoe UI Semilight"/>
          <w:b/>
          <w:bCs/>
          <w:lang w:eastAsia="en-GB"/>
        </w:rPr>
        <w:t>listen</w:t>
      </w:r>
    </w:p>
    <w:p w14:paraId="71E71CAA" w14:textId="77777777" w:rsidR="004F3712" w:rsidRDefault="004F3712" w:rsidP="004F3712">
      <w:pPr>
        <w:ind w:left="720"/>
        <w:textAlignment w:val="baseline"/>
        <w:rPr>
          <w:rFonts w:ascii="Segoe UI Semilight" w:hAnsi="Segoe UI Semilight" w:cs="Segoe UI Semilight"/>
          <w:lang w:eastAsia="en-GB"/>
        </w:rPr>
      </w:pPr>
      <w:r>
        <w:rPr>
          <w:rFonts w:ascii="Segoe UI Semilight" w:hAnsi="Segoe UI Semilight" w:cs="Segoe UI Semilight"/>
          <w:lang w:eastAsia="en-GB"/>
        </w:rPr>
        <w:t xml:space="preserve">A – </w:t>
      </w:r>
      <w:r>
        <w:rPr>
          <w:rFonts w:ascii="Segoe UI Semilight" w:hAnsi="Segoe UI Semilight" w:cs="Segoe UI Semilight"/>
          <w:b/>
          <w:bCs/>
          <w:lang w:eastAsia="en-GB"/>
        </w:rPr>
        <w:t>ask</w:t>
      </w:r>
      <w:r>
        <w:rPr>
          <w:rFonts w:ascii="Segoe UI Semilight" w:hAnsi="Segoe UI Semilight" w:cs="Segoe UI Semilight"/>
          <w:lang w:eastAsia="en-GB"/>
        </w:rPr>
        <w:t xml:space="preserve"> and </w:t>
      </w:r>
      <w:r>
        <w:rPr>
          <w:rFonts w:ascii="Segoe UI Semilight" w:hAnsi="Segoe UI Semilight" w:cs="Segoe UI Semilight"/>
          <w:b/>
          <w:bCs/>
          <w:lang w:eastAsia="en-GB"/>
        </w:rPr>
        <w:t>answer</w:t>
      </w:r>
      <w:r>
        <w:rPr>
          <w:rFonts w:ascii="Segoe UI Semilight" w:hAnsi="Segoe UI Semilight" w:cs="Segoe UI Semilight"/>
          <w:lang w:eastAsia="en-GB"/>
        </w:rPr>
        <w:t xml:space="preserve"> questions</w:t>
      </w:r>
      <w:r>
        <w:rPr>
          <w:rFonts w:ascii="Segoe UI Semilight" w:hAnsi="Segoe UI Semilight" w:cs="Segoe UI Semilight"/>
          <w:lang w:eastAsia="en-GB"/>
        </w:rPr>
        <w:tab/>
      </w:r>
      <w:r>
        <w:rPr>
          <w:rFonts w:ascii="Segoe UI Semilight" w:hAnsi="Segoe UI Semilight" w:cs="Segoe UI Semilight"/>
          <w:lang w:eastAsia="en-GB"/>
        </w:rPr>
        <w:tab/>
      </w:r>
      <w:r>
        <w:rPr>
          <w:rFonts w:ascii="Segoe UI Semilight" w:hAnsi="Segoe UI Semilight" w:cs="Segoe UI Semilight"/>
          <w:lang w:eastAsia="en-GB"/>
        </w:rPr>
        <w:tab/>
      </w:r>
      <w:r>
        <w:rPr>
          <w:rFonts w:ascii="Segoe UI Semilight" w:hAnsi="Segoe UI Semilight" w:cs="Segoe UI Semilight"/>
          <w:lang w:eastAsia="en-GB"/>
        </w:rPr>
        <w:tab/>
      </w:r>
      <w:r>
        <w:rPr>
          <w:rFonts w:ascii="Segoe UI Semilight" w:hAnsi="Segoe UI Semilight" w:cs="Segoe UI Semilight"/>
          <w:lang w:eastAsia="en-GB"/>
        </w:rPr>
        <w:tab/>
      </w:r>
      <w:r>
        <w:rPr>
          <w:rFonts w:ascii="Segoe UI Semilight" w:hAnsi="Segoe UI Semilight" w:cs="Segoe UI Semilight"/>
          <w:lang w:eastAsia="en-GB"/>
        </w:rPr>
        <w:tab/>
      </w:r>
    </w:p>
    <w:p w14:paraId="4A439BB2" w14:textId="77777777" w:rsidR="004F3712" w:rsidRDefault="004F3712" w:rsidP="004F3712">
      <w:pPr>
        <w:ind w:left="720"/>
        <w:textAlignment w:val="baseline"/>
        <w:rPr>
          <w:rFonts w:ascii="Segoe UI Semilight" w:hAnsi="Segoe UI Semilight" w:cs="Segoe UI Semilight"/>
          <w:lang w:eastAsia="en-GB"/>
        </w:rPr>
      </w:pPr>
      <w:r>
        <w:rPr>
          <w:rFonts w:ascii="Segoe UI Semilight" w:hAnsi="Segoe UI Semilight" w:cs="Segoe UI Semilight"/>
          <w:lang w:eastAsia="en-GB"/>
        </w:rPr>
        <w:t xml:space="preserve">N – have </w:t>
      </w:r>
      <w:r>
        <w:rPr>
          <w:rFonts w:ascii="Segoe UI Semilight" w:hAnsi="Segoe UI Semilight" w:cs="Segoe UI Semilight"/>
          <w:b/>
          <w:bCs/>
          <w:lang w:eastAsia="en-GB"/>
        </w:rPr>
        <w:t xml:space="preserve">nothing </w:t>
      </w:r>
      <w:r w:rsidRPr="00960AD8">
        <w:rPr>
          <w:rFonts w:ascii="Segoe UI Semilight" w:hAnsi="Segoe UI Semilight" w:cs="Segoe UI Semilight"/>
          <w:lang w:eastAsia="en-GB"/>
        </w:rPr>
        <w:t>in their hands</w:t>
      </w:r>
    </w:p>
    <w:p w14:paraId="1EB8D1E9" w14:textId="77777777" w:rsidR="004F3712" w:rsidRDefault="004F3712" w:rsidP="004F3712">
      <w:pPr>
        <w:ind w:left="720"/>
        <w:textAlignment w:val="baseline"/>
        <w:rPr>
          <w:rFonts w:ascii="Segoe UI Semilight" w:hAnsi="Segoe UI Semilight" w:cs="Segoe UI Semilight"/>
          <w:lang w:eastAsia="en-GB"/>
        </w:rPr>
      </w:pPr>
      <w:r>
        <w:rPr>
          <w:rFonts w:ascii="Segoe UI Semilight" w:hAnsi="Segoe UI Semilight" w:cs="Segoe UI Semilight"/>
          <w:lang w:eastAsia="en-GB"/>
        </w:rPr>
        <w:t xml:space="preserve">T – </w:t>
      </w:r>
      <w:r>
        <w:rPr>
          <w:rFonts w:ascii="Segoe UI Semilight" w:hAnsi="Segoe UI Semilight" w:cs="Segoe UI Semilight"/>
          <w:b/>
          <w:bCs/>
          <w:lang w:eastAsia="en-GB"/>
        </w:rPr>
        <w:t>track the teacher</w:t>
      </w:r>
      <w:r>
        <w:rPr>
          <w:rFonts w:ascii="Segoe UI Semilight" w:hAnsi="Segoe UI Semilight" w:cs="Segoe UI Semilight"/>
          <w:lang w:eastAsia="en-GB"/>
        </w:rPr>
        <w:t xml:space="preserve"> </w:t>
      </w:r>
    </w:p>
    <w:p w14:paraId="33598DBE" w14:textId="77777777" w:rsidR="004F3712" w:rsidRPr="00A51DA0" w:rsidRDefault="004F3712" w:rsidP="004F3712">
      <w:pPr>
        <w:pStyle w:val="ListParagraph"/>
        <w:widowControl/>
        <w:numPr>
          <w:ilvl w:val="0"/>
          <w:numId w:val="27"/>
        </w:numPr>
        <w:spacing w:after="160" w:line="252" w:lineRule="auto"/>
        <w:contextualSpacing/>
        <w:textAlignment w:val="baseline"/>
        <w:rPr>
          <w:rFonts w:ascii="Segoe UI Semilight" w:hAnsi="Segoe UI Semilight" w:cs="Segoe UI Semilight"/>
          <w:b/>
          <w:bCs/>
          <w:lang w:eastAsia="en-GB"/>
        </w:rPr>
      </w:pPr>
      <w:r w:rsidRPr="00A51DA0">
        <w:rPr>
          <w:rFonts w:ascii="Segoe UI Semilight" w:hAnsi="Segoe UI Semilight" w:cs="Segoe UI Semilight"/>
          <w:b/>
          <w:bCs/>
          <w:lang w:eastAsia="en-GB"/>
        </w:rPr>
        <w:t>Maintaining consistency of language</w:t>
      </w:r>
    </w:p>
    <w:p w14:paraId="0D9F9169"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w:t>
      </w:r>
      <w:r>
        <w:rPr>
          <w:rFonts w:ascii="Segoe UI Semilight" w:hAnsi="Segoe UI Semilight" w:cs="Segoe UI Semilight"/>
          <w:b/>
          <w:bCs/>
          <w:i/>
          <w:iCs/>
          <w:lang w:eastAsia="en-GB"/>
        </w:rPr>
        <w:t>One voice</w:t>
      </w:r>
      <w:r>
        <w:rPr>
          <w:rFonts w:ascii="Segoe UI Semilight" w:hAnsi="Segoe UI Semilight" w:cs="Segoe UI Semilight"/>
          <w:lang w:eastAsia="en-GB"/>
        </w:rPr>
        <w:t>’ – phrase used when you are preparing to give instructions or an explanation</w:t>
      </w:r>
    </w:p>
    <w:p w14:paraId="3D9A2563"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w:t>
      </w:r>
      <w:r>
        <w:rPr>
          <w:rFonts w:ascii="Segoe UI Semilight" w:hAnsi="Segoe UI Semilight" w:cs="Segoe UI Semilight"/>
          <w:b/>
          <w:bCs/>
          <w:i/>
          <w:iCs/>
          <w:lang w:eastAsia="en-GB"/>
        </w:rPr>
        <w:t>Take turns</w:t>
      </w:r>
      <w:r>
        <w:rPr>
          <w:rFonts w:ascii="Segoe UI Semilight" w:hAnsi="Segoe UI Semilight" w:cs="Segoe UI Semilight"/>
          <w:lang w:eastAsia="en-GB"/>
        </w:rPr>
        <w:t>’ – phrase used when you are preparing to ask questions of the class</w:t>
      </w:r>
    </w:p>
    <w:p w14:paraId="5D99224D" w14:textId="77777777" w:rsidR="004F3712" w:rsidRDefault="004F3712" w:rsidP="004F3712">
      <w:pPr>
        <w:pStyle w:val="ListParagraph"/>
        <w:textAlignment w:val="baseline"/>
        <w:rPr>
          <w:rFonts w:ascii="Segoe UI Semilight" w:hAnsi="Segoe UI Semilight" w:cs="Segoe UI Semilight"/>
          <w:lang w:eastAsia="en-GB"/>
        </w:rPr>
      </w:pPr>
      <w:r>
        <w:rPr>
          <w:rFonts w:ascii="Segoe UI Semilight" w:hAnsi="Segoe UI Semilight" w:cs="Segoe UI Semilight"/>
          <w:lang w:eastAsia="en-GB"/>
        </w:rPr>
        <w:t>‘</w:t>
      </w:r>
      <w:r>
        <w:rPr>
          <w:rFonts w:ascii="Segoe UI Semilight" w:hAnsi="Segoe UI Semilight" w:cs="Segoe UI Semilight"/>
          <w:b/>
          <w:bCs/>
          <w:i/>
          <w:iCs/>
          <w:lang w:eastAsia="en-GB"/>
        </w:rPr>
        <w:t>Silent effort</w:t>
      </w:r>
      <w:r>
        <w:rPr>
          <w:rFonts w:ascii="Segoe UI Semilight" w:hAnsi="Segoe UI Semilight" w:cs="Segoe UI Semilight"/>
          <w:lang w:eastAsia="en-GB"/>
        </w:rPr>
        <w:t>’ – phrase used when you are preparing the class for independent practice</w:t>
      </w:r>
    </w:p>
    <w:p w14:paraId="56C5CDEC" w14:textId="77777777" w:rsidR="004F3712" w:rsidRDefault="004F3712" w:rsidP="004F3712">
      <w:pPr>
        <w:textAlignment w:val="baseline"/>
        <w:rPr>
          <w:rFonts w:ascii="Segoe UI Semilight" w:hAnsi="Segoe UI Semilight" w:cs="Segoe UI Semilight"/>
          <w:b/>
          <w:bCs/>
          <w:lang w:eastAsia="en-GB"/>
        </w:rPr>
      </w:pPr>
      <w:r>
        <w:rPr>
          <w:rFonts w:ascii="Segoe UI Semilight" w:hAnsi="Segoe UI Semilight" w:cs="Segoe UI Semilight"/>
          <w:b/>
          <w:bCs/>
          <w:lang w:eastAsia="en-GB"/>
        </w:rPr>
        <w:t>Key questions</w:t>
      </w:r>
    </w:p>
    <w:p w14:paraId="7D79AA6D" w14:textId="77777777" w:rsidR="004F3712" w:rsidRDefault="004F3712" w:rsidP="004F3712">
      <w:pPr>
        <w:pStyle w:val="ListParagraph"/>
        <w:widowControl/>
        <w:numPr>
          <w:ilvl w:val="0"/>
          <w:numId w:val="28"/>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How much thought do you give to the way you deliver instructions?</w:t>
      </w:r>
    </w:p>
    <w:p w14:paraId="3F8C13AE" w14:textId="77777777" w:rsidR="004F3712" w:rsidRDefault="004F3712" w:rsidP="004F3712">
      <w:pPr>
        <w:pStyle w:val="ListParagraph"/>
        <w:widowControl/>
        <w:numPr>
          <w:ilvl w:val="0"/>
          <w:numId w:val="28"/>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What key phrases do you use regularly to gain attention or set means of participation?</w:t>
      </w:r>
    </w:p>
    <w:p w14:paraId="7BDBCC41" w14:textId="77777777" w:rsidR="004F3712" w:rsidRDefault="004F3712" w:rsidP="004F3712">
      <w:pPr>
        <w:pStyle w:val="ListParagraph"/>
        <w:widowControl/>
        <w:numPr>
          <w:ilvl w:val="0"/>
          <w:numId w:val="28"/>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 xml:space="preserve">How do you ensure that rules, expectations and consequences for </w:t>
      </w:r>
      <w:proofErr w:type="spellStart"/>
      <w:r>
        <w:rPr>
          <w:rFonts w:ascii="Segoe UI Semilight" w:hAnsi="Segoe UI Semilight" w:cs="Segoe UI Semilight"/>
          <w:lang w:eastAsia="en-GB"/>
        </w:rPr>
        <w:t>behaviour</w:t>
      </w:r>
      <w:proofErr w:type="spellEnd"/>
      <w:r>
        <w:rPr>
          <w:rFonts w:ascii="Segoe UI Semilight" w:hAnsi="Segoe UI Semilight" w:cs="Segoe UI Semilight"/>
          <w:lang w:eastAsia="en-GB"/>
        </w:rPr>
        <w:t xml:space="preserve"> are explicit, clear and consistently applied?</w:t>
      </w:r>
    </w:p>
    <w:p w14:paraId="3A37D5D8" w14:textId="77777777" w:rsidR="004F3712" w:rsidRDefault="004F3712" w:rsidP="004F3712">
      <w:pPr>
        <w:pStyle w:val="ListParagraph"/>
        <w:widowControl/>
        <w:numPr>
          <w:ilvl w:val="0"/>
          <w:numId w:val="28"/>
        </w:numPr>
        <w:spacing w:after="160" w:line="252" w:lineRule="auto"/>
        <w:contextualSpacing/>
        <w:textAlignment w:val="baseline"/>
        <w:rPr>
          <w:rFonts w:ascii="Segoe UI Semilight" w:hAnsi="Segoe UI Semilight" w:cs="Segoe UI Semilight"/>
          <w:lang w:eastAsia="en-GB"/>
        </w:rPr>
      </w:pPr>
      <w:r>
        <w:rPr>
          <w:rFonts w:ascii="Segoe UI Semilight" w:hAnsi="Segoe UI Semilight" w:cs="Segoe UI Semilight"/>
          <w:lang w:eastAsia="en-GB"/>
        </w:rPr>
        <w:t>How do you prevent, anticipate and respond to potentially disruptive incidents?</w:t>
      </w:r>
    </w:p>
    <w:p w14:paraId="0B139F9B" w14:textId="77777777" w:rsidR="004F3712" w:rsidRPr="00AE28AA" w:rsidRDefault="004F3712" w:rsidP="004F3712">
      <w:pPr>
        <w:textAlignment w:val="baseline"/>
        <w:rPr>
          <w:rFonts w:ascii="Segoe UI Semilight" w:eastAsia="Times New Roman" w:hAnsi="Segoe UI Semilight" w:cs="Segoe UI Semilight"/>
          <w:color w:val="C00000"/>
          <w:sz w:val="28"/>
          <w:szCs w:val="28"/>
          <w:lang w:eastAsia="en-GB"/>
        </w:rPr>
      </w:pPr>
      <w:bookmarkStart w:id="10" w:name="_Hlk151453255"/>
      <w:r w:rsidRPr="00AE28AA">
        <w:rPr>
          <w:rFonts w:ascii="Segoe UI Semilight" w:eastAsia="Times New Roman" w:hAnsi="Segoe UI Semilight" w:cs="Segoe UI Semilight"/>
          <w:color w:val="C00000"/>
          <w:sz w:val="28"/>
          <w:szCs w:val="28"/>
          <w:lang w:eastAsia="en-GB"/>
        </w:rPr>
        <w:t xml:space="preserve">PRINCIPLE </w:t>
      </w:r>
      <w:r>
        <w:rPr>
          <w:rFonts w:ascii="Segoe UI Semilight" w:eastAsia="Times New Roman" w:hAnsi="Segoe UI Semilight" w:cs="Segoe UI Semilight"/>
          <w:color w:val="C00000"/>
          <w:sz w:val="28"/>
          <w:szCs w:val="28"/>
          <w:lang w:eastAsia="en-GB"/>
        </w:rPr>
        <w:t>6</w:t>
      </w:r>
      <w:r w:rsidRPr="00AE28AA">
        <w:rPr>
          <w:rFonts w:ascii="Segoe UI Semilight" w:eastAsia="Times New Roman" w:hAnsi="Segoe UI Semilight" w:cs="Segoe UI Semilight"/>
          <w:color w:val="C00000"/>
          <w:sz w:val="28"/>
          <w:szCs w:val="28"/>
          <w:lang w:eastAsia="en-GB"/>
        </w:rPr>
        <w:t>: ALL STUDENTS NEED TO BE ABLE TO READ</w:t>
      </w:r>
      <w:bookmarkEnd w:id="10"/>
      <w:r w:rsidRPr="00AE28AA">
        <w:rPr>
          <w:rFonts w:ascii="Segoe UI Semilight" w:eastAsia="Times New Roman" w:hAnsi="Segoe UI Semilight" w:cs="Segoe UI Semilight"/>
          <w:color w:val="C00000"/>
          <w:sz w:val="28"/>
          <w:szCs w:val="28"/>
          <w:lang w:eastAsia="en-GB"/>
        </w:rPr>
        <w:br/>
      </w:r>
    </w:p>
    <w:p w14:paraId="0ADEB283" w14:textId="77777777" w:rsidR="004F3712" w:rsidRPr="00AE28AA" w:rsidRDefault="004F3712" w:rsidP="004F3712">
      <w:pPr>
        <w:textAlignment w:val="baseline"/>
        <w:rPr>
          <w:rFonts w:ascii="Segoe UI Semilight" w:eastAsia="Times New Roman" w:hAnsi="Segoe UI Semilight" w:cs="Segoe UI Semilight"/>
          <w:b/>
          <w:bCs/>
          <w:lang w:eastAsia="en-GB"/>
        </w:rPr>
      </w:pPr>
      <w:r w:rsidRPr="00AE28AA">
        <w:rPr>
          <w:rFonts w:ascii="Segoe UI Semilight" w:eastAsia="Times New Roman" w:hAnsi="Segoe UI Semilight" w:cs="Segoe UI Semilight"/>
          <w:b/>
          <w:bCs/>
          <w:lang w:eastAsia="en-GB"/>
        </w:rPr>
        <w:t>Evidence</w:t>
      </w:r>
      <w:r>
        <w:rPr>
          <w:rFonts w:ascii="Segoe UI Semilight" w:eastAsia="Times New Roman" w:hAnsi="Segoe UI Semilight" w:cs="Segoe UI Semilight"/>
          <w:b/>
          <w:bCs/>
          <w:lang w:eastAsia="en-GB"/>
        </w:rPr>
        <w:t xml:space="preserve"> and context</w:t>
      </w:r>
    </w:p>
    <w:p w14:paraId="1C72FDB8" w14:textId="77777777" w:rsidR="004F3712" w:rsidRDefault="004F3712" w:rsidP="004F3712">
      <w:pPr>
        <w:textAlignment w:val="baseline"/>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 xml:space="preserve">‘Young people who leave school without good literacy skills are held back at every stage of life. Their outcomes are poorer on almost every measure, from health and wellbeing to employment and finance. The most recent estimates suggest that low levels of literacy cost the UK economy at least £20 billion a year… by attending to the literacy demands of their subjects, teachers increase their students’ chance of success in their subjects.’ </w:t>
      </w:r>
    </w:p>
    <w:p w14:paraId="027C432E" w14:textId="77777777" w:rsidR="004F3712" w:rsidRPr="00AE28AA" w:rsidRDefault="004F3712" w:rsidP="004F3712">
      <w:pPr>
        <w:textAlignment w:val="baseline"/>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At TBS, all teachers need to be able to teach reading.  We need a systematic way of teaching tier 2 and 3 vocabulary and practising reading in class.</w:t>
      </w:r>
    </w:p>
    <w:p w14:paraId="7429EC30" w14:textId="77777777" w:rsidR="004F3712" w:rsidRDefault="004F3712" w:rsidP="004F3712">
      <w:pPr>
        <w:textAlignment w:val="baseline"/>
        <w:rPr>
          <w:rFonts w:ascii="Segoe UI Semilight" w:eastAsia="Times New Roman" w:hAnsi="Segoe UI Semilight" w:cs="Segoe UI Semilight"/>
          <w:color w:val="C00000"/>
          <w:lang w:eastAsia="en-GB"/>
        </w:rPr>
      </w:pPr>
    </w:p>
    <w:p w14:paraId="0756DB4A" w14:textId="77777777" w:rsidR="004F3712" w:rsidRPr="00AE28AA" w:rsidRDefault="004F3712" w:rsidP="004F3712">
      <w:pPr>
        <w:textAlignment w:val="baseline"/>
        <w:rPr>
          <w:rFonts w:ascii="Segoe UI Semilight" w:eastAsia="Times New Roman" w:hAnsi="Segoe UI Semilight" w:cs="Segoe UI Semilight"/>
          <w:color w:val="C00000"/>
          <w:lang w:eastAsia="en-GB"/>
        </w:rPr>
      </w:pPr>
      <w:r w:rsidRPr="00AE28AA">
        <w:rPr>
          <w:rFonts w:ascii="Segoe UI Semilight" w:eastAsia="Times New Roman" w:hAnsi="Segoe UI Semilight" w:cs="Segoe UI Semilight"/>
          <w:color w:val="C00000"/>
          <w:lang w:eastAsia="en-GB"/>
        </w:rPr>
        <w:t>IN THE CLASSROOM</w:t>
      </w:r>
    </w:p>
    <w:p w14:paraId="2A275504" w14:textId="77777777" w:rsidR="004F3712" w:rsidRPr="00AE28AA" w:rsidRDefault="004F3712" w:rsidP="004F3712">
      <w:pPr>
        <w:pStyle w:val="ListParagraph"/>
        <w:widowControl/>
        <w:numPr>
          <w:ilvl w:val="0"/>
          <w:numId w:val="29"/>
        </w:numPr>
        <w:ind w:hanging="357"/>
        <w:textAlignment w:val="baseline"/>
        <w:rPr>
          <w:rFonts w:ascii="Segoe UI Semilight" w:eastAsia="Times New Roman" w:hAnsi="Segoe UI Semilight" w:cs="Segoe UI Semilight"/>
          <w:lang w:eastAsia="en-GB"/>
        </w:rPr>
      </w:pPr>
      <w:r w:rsidRPr="00666DEB">
        <w:rPr>
          <w:rFonts w:ascii="Segoe UI Semilight" w:eastAsia="Times New Roman" w:hAnsi="Segoe UI Semilight" w:cs="Segoe UI Semilight"/>
          <w:b/>
          <w:bCs/>
          <w:lang w:eastAsia="en-GB"/>
        </w:rPr>
        <w:t>We plan which words to teach</w:t>
      </w:r>
      <w:r w:rsidRPr="00AE28AA">
        <w:rPr>
          <w:rFonts w:ascii="Segoe UI Semilight" w:eastAsia="Times New Roman" w:hAnsi="Segoe UI Semilight" w:cs="Segoe UI Semilight"/>
          <w:lang w:eastAsia="en-GB"/>
        </w:rPr>
        <w:t xml:space="preserve"> </w:t>
      </w:r>
      <w:r w:rsidRPr="00AE28AA">
        <w:rPr>
          <w:rFonts w:ascii="Segoe UI Semilight" w:eastAsia="Times New Roman" w:hAnsi="Segoe UI Semilight" w:cs="Segoe UI Semilight"/>
          <w:lang w:eastAsia="en-GB"/>
        </w:rPr>
        <w:br/>
        <w:t>(tier 2 – academic vocabulary words; and tier 3 – subject-specific language)</w:t>
      </w:r>
    </w:p>
    <w:p w14:paraId="41F53798" w14:textId="77777777" w:rsidR="004F3712" w:rsidRPr="00666DEB" w:rsidRDefault="004F3712" w:rsidP="004F3712">
      <w:pPr>
        <w:pStyle w:val="ListParagraph"/>
        <w:widowControl/>
        <w:numPr>
          <w:ilvl w:val="0"/>
          <w:numId w:val="29"/>
        </w:numPr>
        <w:ind w:hanging="357"/>
        <w:textAlignment w:val="baseline"/>
        <w:rPr>
          <w:rFonts w:ascii="Segoe UI Semilight" w:eastAsia="Times New Roman" w:hAnsi="Segoe UI Semilight" w:cs="Segoe UI Semilight"/>
          <w:b/>
          <w:bCs/>
          <w:lang w:eastAsia="en-GB"/>
        </w:rPr>
      </w:pPr>
      <w:r w:rsidRPr="00666DEB">
        <w:rPr>
          <w:rFonts w:ascii="Segoe UI Semilight" w:eastAsia="Times New Roman" w:hAnsi="Segoe UI Semilight" w:cs="Segoe UI Semilight"/>
          <w:b/>
          <w:bCs/>
          <w:lang w:eastAsia="en-GB"/>
        </w:rPr>
        <w:t xml:space="preserve">When introducing new vocabulary, we follow the 5-step plan: </w:t>
      </w:r>
    </w:p>
    <w:p w14:paraId="7762A472" w14:textId="77777777" w:rsidR="004F3712" w:rsidRPr="00AE28AA" w:rsidRDefault="004F3712" w:rsidP="004F3712">
      <w:pPr>
        <w:pStyle w:val="ListParagraph"/>
        <w:widowControl/>
        <w:numPr>
          <w:ilvl w:val="1"/>
          <w:numId w:val="30"/>
        </w:numPr>
        <w:ind w:hanging="357"/>
        <w:textAlignment w:val="baseline"/>
        <w:rPr>
          <w:rFonts w:ascii="Segoe UI Semilight" w:eastAsia="Times New Roman" w:hAnsi="Segoe UI Semilight" w:cs="Segoe UI Semilight"/>
          <w:lang w:eastAsia="en-GB"/>
        </w:rPr>
      </w:pPr>
      <w:r w:rsidRPr="00AE28AA">
        <w:rPr>
          <w:rFonts w:ascii="Segoe UI Semilight" w:eastAsia="Times New Roman" w:hAnsi="Segoe UI Semilight" w:cs="Segoe UI Semilight"/>
          <w:b/>
          <w:bCs/>
          <w:lang w:eastAsia="en-GB"/>
        </w:rPr>
        <w:lastRenderedPageBreak/>
        <w:t>Model Lead Teach</w:t>
      </w:r>
      <w:r w:rsidRPr="00AE28AA">
        <w:rPr>
          <w:rFonts w:ascii="Segoe UI Semilight" w:eastAsia="Times New Roman" w:hAnsi="Segoe UI Semilight" w:cs="Segoe UI Semilight"/>
          <w:b/>
          <w:bCs/>
          <w:lang w:eastAsia="en-GB"/>
        </w:rPr>
        <w:br/>
        <w:t>Model</w:t>
      </w:r>
      <w:r w:rsidRPr="00AE28AA">
        <w:rPr>
          <w:rFonts w:ascii="Segoe UI Semilight" w:eastAsia="Times New Roman" w:hAnsi="Segoe UI Semilight" w:cs="Segoe UI Semilight"/>
          <w:lang w:eastAsia="en-GB"/>
        </w:rPr>
        <w:t xml:space="preserve"> – teacher pronounces word and identifies irregular spelling patterns, if relevant</w:t>
      </w:r>
      <w:r w:rsidRPr="00AE28AA">
        <w:rPr>
          <w:rFonts w:ascii="Segoe UI Semilight" w:eastAsia="Times New Roman" w:hAnsi="Segoe UI Semilight" w:cs="Segoe UI Semilight"/>
          <w:lang w:eastAsia="en-GB"/>
        </w:rPr>
        <w:br/>
      </w:r>
      <w:r w:rsidRPr="00AE28AA">
        <w:rPr>
          <w:rFonts w:ascii="Segoe UI Semilight" w:eastAsia="Times New Roman" w:hAnsi="Segoe UI Semilight" w:cs="Segoe UI Semilight"/>
          <w:b/>
          <w:bCs/>
          <w:lang w:eastAsia="en-GB"/>
        </w:rPr>
        <w:t>Lead</w:t>
      </w:r>
      <w:r w:rsidRPr="00AE28AA">
        <w:rPr>
          <w:rFonts w:ascii="Segoe UI Semilight" w:eastAsia="Times New Roman" w:hAnsi="Segoe UI Semilight" w:cs="Segoe UI Semilight"/>
          <w:lang w:eastAsia="en-GB"/>
        </w:rPr>
        <w:t xml:space="preserve"> – teacher choruses with class</w:t>
      </w:r>
      <w:r w:rsidRPr="00AE28AA">
        <w:rPr>
          <w:rFonts w:ascii="Segoe UI Semilight" w:eastAsia="Times New Roman" w:hAnsi="Segoe UI Semilight" w:cs="Segoe UI Semilight"/>
          <w:lang w:eastAsia="en-GB"/>
        </w:rPr>
        <w:br/>
      </w:r>
      <w:r w:rsidRPr="00AE28AA">
        <w:rPr>
          <w:rFonts w:ascii="Segoe UI Semilight" w:eastAsia="Times New Roman" w:hAnsi="Segoe UI Semilight" w:cs="Segoe UI Semilight"/>
          <w:b/>
          <w:bCs/>
          <w:lang w:eastAsia="en-GB"/>
        </w:rPr>
        <w:t>Teach</w:t>
      </w:r>
      <w:r w:rsidRPr="00AE28AA">
        <w:rPr>
          <w:rFonts w:ascii="Segoe UI Semilight" w:eastAsia="Times New Roman" w:hAnsi="Segoe UI Semilight" w:cs="Segoe UI Semilight"/>
          <w:lang w:eastAsia="en-GB"/>
        </w:rPr>
        <w:t xml:space="preserve"> – class chorus back independently</w:t>
      </w:r>
    </w:p>
    <w:p w14:paraId="1E4BAEA4" w14:textId="77777777" w:rsidR="004F3712" w:rsidRPr="00AE28AA" w:rsidRDefault="004F3712" w:rsidP="004F3712">
      <w:pPr>
        <w:pStyle w:val="ListParagraph"/>
        <w:widowControl/>
        <w:numPr>
          <w:ilvl w:val="1"/>
          <w:numId w:val="30"/>
        </w:numPr>
        <w:ind w:hanging="357"/>
        <w:textAlignment w:val="baseline"/>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 xml:space="preserve">provide </w:t>
      </w:r>
      <w:r w:rsidRPr="00AE28AA">
        <w:rPr>
          <w:rFonts w:ascii="Segoe UI Semilight" w:eastAsia="Times New Roman" w:hAnsi="Segoe UI Semilight" w:cs="Segoe UI Semilight"/>
          <w:b/>
          <w:bCs/>
          <w:lang w:eastAsia="en-GB"/>
        </w:rPr>
        <w:t>synonyms</w:t>
      </w:r>
      <w:r w:rsidRPr="00AE28AA">
        <w:rPr>
          <w:rFonts w:ascii="Segoe UI Semilight" w:eastAsia="Times New Roman" w:hAnsi="Segoe UI Semilight" w:cs="Segoe UI Semilight"/>
          <w:lang w:eastAsia="en-GB"/>
        </w:rPr>
        <w:t>, not just definitions</w:t>
      </w:r>
    </w:p>
    <w:p w14:paraId="58777B8E" w14:textId="77777777" w:rsidR="004F3712" w:rsidRPr="00AE28AA" w:rsidRDefault="004F3712" w:rsidP="004F3712">
      <w:pPr>
        <w:pStyle w:val="ListParagraph"/>
        <w:widowControl/>
        <w:numPr>
          <w:ilvl w:val="1"/>
          <w:numId w:val="30"/>
        </w:numPr>
        <w:ind w:hanging="357"/>
        <w:textAlignment w:val="baseline"/>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 xml:space="preserve">teach </w:t>
      </w:r>
      <w:proofErr w:type="gramStart"/>
      <w:r w:rsidRPr="00AE28AA">
        <w:rPr>
          <w:rFonts w:ascii="Segoe UI Semilight" w:eastAsia="Times New Roman" w:hAnsi="Segoe UI Semilight" w:cs="Segoe UI Semilight"/>
          <w:lang w:eastAsia="en-GB"/>
        </w:rPr>
        <w:t xml:space="preserve">the </w:t>
      </w:r>
      <w:r w:rsidRPr="00AE28AA">
        <w:rPr>
          <w:rFonts w:ascii="Segoe UI Semilight" w:eastAsia="Times New Roman" w:hAnsi="Segoe UI Semilight" w:cs="Segoe UI Semilight"/>
          <w:b/>
          <w:bCs/>
          <w:lang w:eastAsia="en-GB"/>
        </w:rPr>
        <w:t>etymology</w:t>
      </w:r>
      <w:proofErr w:type="gramEnd"/>
      <w:r w:rsidRPr="00AE28AA">
        <w:rPr>
          <w:rFonts w:ascii="Segoe UI Semilight" w:eastAsia="Times New Roman" w:hAnsi="Segoe UI Semilight" w:cs="Segoe UI Semilight"/>
          <w:lang w:eastAsia="en-GB"/>
        </w:rPr>
        <w:t xml:space="preserve"> (biography)</w:t>
      </w:r>
    </w:p>
    <w:p w14:paraId="7ACBD657" w14:textId="77777777" w:rsidR="004F3712" w:rsidRPr="00AE28AA" w:rsidRDefault="004F3712" w:rsidP="004F3712">
      <w:pPr>
        <w:pStyle w:val="ListParagraph"/>
        <w:widowControl/>
        <w:numPr>
          <w:ilvl w:val="1"/>
          <w:numId w:val="30"/>
        </w:numPr>
        <w:ind w:hanging="357"/>
        <w:textAlignment w:val="baseline"/>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 xml:space="preserve">give examples of </w:t>
      </w:r>
      <w:r w:rsidRPr="00AE28AA">
        <w:rPr>
          <w:rFonts w:ascii="Segoe UI Semilight" w:eastAsia="Times New Roman" w:hAnsi="Segoe UI Semilight" w:cs="Segoe UI Semilight"/>
          <w:b/>
          <w:bCs/>
          <w:lang w:eastAsia="en-GB"/>
        </w:rPr>
        <w:t>correct uses</w:t>
      </w:r>
    </w:p>
    <w:p w14:paraId="78EACD0D" w14:textId="77777777" w:rsidR="004F3712" w:rsidRPr="00AE28AA" w:rsidRDefault="004F3712" w:rsidP="004F3712">
      <w:pPr>
        <w:pStyle w:val="ListParagraph"/>
        <w:widowControl/>
        <w:numPr>
          <w:ilvl w:val="1"/>
          <w:numId w:val="30"/>
        </w:numPr>
        <w:ind w:hanging="357"/>
        <w:textAlignment w:val="baseline"/>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 xml:space="preserve">give examples of </w:t>
      </w:r>
      <w:r w:rsidRPr="00AE28AA">
        <w:rPr>
          <w:rFonts w:ascii="Segoe UI Semilight" w:eastAsia="Times New Roman" w:hAnsi="Segoe UI Semilight" w:cs="Segoe UI Semilight"/>
          <w:b/>
          <w:bCs/>
          <w:lang w:eastAsia="en-GB"/>
        </w:rPr>
        <w:t>misuses</w:t>
      </w:r>
    </w:p>
    <w:p w14:paraId="62C958E4" w14:textId="77777777" w:rsidR="004F3712" w:rsidRPr="00AE28AA" w:rsidRDefault="004F3712" w:rsidP="004F3712">
      <w:pPr>
        <w:pStyle w:val="ListParagraph"/>
        <w:widowControl/>
        <w:numPr>
          <w:ilvl w:val="0"/>
          <w:numId w:val="29"/>
        </w:numPr>
        <w:ind w:hanging="357"/>
        <w:textAlignment w:val="baseline"/>
        <w:rPr>
          <w:rFonts w:ascii="Segoe UI Semilight" w:eastAsia="Times New Roman" w:hAnsi="Segoe UI Semilight" w:cs="Segoe UI Semilight"/>
          <w:lang w:eastAsia="en-GB"/>
        </w:rPr>
      </w:pPr>
      <w:r w:rsidRPr="00666DEB">
        <w:rPr>
          <w:rFonts w:ascii="Segoe UI Semilight" w:eastAsia="Times New Roman" w:hAnsi="Segoe UI Semilight" w:cs="Segoe UI Semilight"/>
          <w:b/>
          <w:bCs/>
          <w:lang w:eastAsia="en-GB"/>
        </w:rPr>
        <w:t xml:space="preserve">All teachers are trained in how to </w:t>
      </w:r>
      <w:proofErr w:type="spellStart"/>
      <w:r w:rsidRPr="00666DEB">
        <w:rPr>
          <w:rFonts w:ascii="Segoe UI Semilight" w:eastAsia="Times New Roman" w:hAnsi="Segoe UI Semilight" w:cs="Segoe UI Semilight"/>
          <w:b/>
          <w:bCs/>
          <w:lang w:eastAsia="en-GB"/>
        </w:rPr>
        <w:t>practise</w:t>
      </w:r>
      <w:proofErr w:type="spellEnd"/>
      <w:r w:rsidRPr="00666DEB">
        <w:rPr>
          <w:rFonts w:ascii="Segoe UI Semilight" w:eastAsia="Times New Roman" w:hAnsi="Segoe UI Semilight" w:cs="Segoe UI Semilight"/>
          <w:b/>
          <w:bCs/>
          <w:lang w:eastAsia="en-GB"/>
        </w:rPr>
        <w:t xml:space="preserve"> reading in class</w:t>
      </w:r>
      <w:r w:rsidRPr="00AE28AA">
        <w:rPr>
          <w:rFonts w:ascii="Segoe UI Semilight" w:eastAsia="Times New Roman" w:hAnsi="Segoe UI Semilight" w:cs="Segoe UI Semilight"/>
          <w:lang w:eastAsia="en-GB"/>
        </w:rPr>
        <w:t>.</w:t>
      </w:r>
    </w:p>
    <w:p w14:paraId="616415B1" w14:textId="77777777" w:rsidR="004F3712" w:rsidRPr="00AE28AA" w:rsidRDefault="004F3712" w:rsidP="004F3712">
      <w:pPr>
        <w:pStyle w:val="ListParagraph"/>
        <w:widowControl/>
        <w:numPr>
          <w:ilvl w:val="1"/>
          <w:numId w:val="32"/>
        </w:numPr>
        <w:textAlignment w:val="baseline"/>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All students track the text using a ruler.</w:t>
      </w:r>
    </w:p>
    <w:p w14:paraId="57A11299" w14:textId="77777777" w:rsidR="004F3712" w:rsidRPr="00AE28AA" w:rsidRDefault="004F3712" w:rsidP="004F3712">
      <w:pPr>
        <w:pStyle w:val="ListParagraph"/>
        <w:widowControl/>
        <w:numPr>
          <w:ilvl w:val="1"/>
          <w:numId w:val="32"/>
        </w:numPr>
        <w:textAlignment w:val="baseline"/>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 xml:space="preserve">All students participate in reading aloud </w:t>
      </w:r>
      <w:proofErr w:type="gramStart"/>
      <w:r w:rsidRPr="00AE28AA">
        <w:rPr>
          <w:rFonts w:ascii="Segoe UI Semilight" w:eastAsia="Times New Roman" w:hAnsi="Segoe UI Semilight" w:cs="Segoe UI Semilight"/>
          <w:lang w:eastAsia="en-GB"/>
        </w:rPr>
        <w:t>during the course of</w:t>
      </w:r>
      <w:proofErr w:type="gramEnd"/>
      <w:r w:rsidRPr="00AE28AA">
        <w:rPr>
          <w:rFonts w:ascii="Segoe UI Semilight" w:eastAsia="Times New Roman" w:hAnsi="Segoe UI Semilight" w:cs="Segoe UI Semilight"/>
          <w:lang w:eastAsia="en-GB"/>
        </w:rPr>
        <w:t xml:space="preserve"> the unit.</w:t>
      </w:r>
    </w:p>
    <w:p w14:paraId="5953559E" w14:textId="77777777" w:rsidR="004F3712" w:rsidRPr="00AE28AA" w:rsidRDefault="004F3712" w:rsidP="004F3712">
      <w:pPr>
        <w:pStyle w:val="ListParagraph"/>
        <w:widowControl/>
        <w:numPr>
          <w:ilvl w:val="1"/>
          <w:numId w:val="32"/>
        </w:numPr>
        <w:textAlignment w:val="baseline"/>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Teacher pauses at tier 2 and tier 3 vocabulary to ensure students fully understand the sentence they are reading.</w:t>
      </w:r>
    </w:p>
    <w:p w14:paraId="6D0866A9" w14:textId="77777777" w:rsidR="004F3712" w:rsidRPr="00AE28AA" w:rsidRDefault="004F3712" w:rsidP="004F3712">
      <w:pPr>
        <w:pStyle w:val="ListParagraph"/>
        <w:widowControl/>
        <w:numPr>
          <w:ilvl w:val="1"/>
          <w:numId w:val="32"/>
        </w:numPr>
        <w:textAlignment w:val="baseline"/>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Teacher do</w:t>
      </w:r>
      <w:r>
        <w:rPr>
          <w:rFonts w:ascii="Segoe UI Semilight" w:eastAsia="Times New Roman" w:hAnsi="Segoe UI Semilight" w:cs="Segoe UI Semilight"/>
          <w:lang w:eastAsia="en-GB"/>
        </w:rPr>
        <w:t>es</w:t>
      </w:r>
      <w:r w:rsidRPr="00AE28AA">
        <w:rPr>
          <w:rFonts w:ascii="Segoe UI Semilight" w:eastAsia="Times New Roman" w:hAnsi="Segoe UI Semilight" w:cs="Segoe UI Semilight"/>
          <w:lang w:eastAsia="en-GB"/>
        </w:rPr>
        <w:t xml:space="preserve"> not assume that all students understand tier 2 and tier 3 vocabulary.</w:t>
      </w:r>
    </w:p>
    <w:p w14:paraId="7657608B" w14:textId="77777777" w:rsidR="004F3712" w:rsidRPr="00AE28AA" w:rsidRDefault="004F3712" w:rsidP="004F3712">
      <w:pPr>
        <w:spacing w:before="120"/>
        <w:textAlignment w:val="baseline"/>
        <w:rPr>
          <w:rFonts w:ascii="Segoe UI Semilight" w:eastAsia="Times New Roman" w:hAnsi="Segoe UI Semilight" w:cs="Segoe UI Semilight"/>
          <w:lang w:eastAsia="en-GB"/>
        </w:rPr>
      </w:pPr>
    </w:p>
    <w:p w14:paraId="111FBE24" w14:textId="77777777" w:rsidR="004F3712" w:rsidRPr="00756B22" w:rsidRDefault="004F3712" w:rsidP="004F3712">
      <w:pPr>
        <w:textAlignment w:val="baseline"/>
        <w:outlineLvl w:val="2"/>
        <w:rPr>
          <w:rFonts w:ascii="Segoe UI Semilight" w:eastAsia="Times New Roman" w:hAnsi="Segoe UI Semilight" w:cs="Segoe UI Semilight"/>
          <w:b/>
          <w:bCs/>
          <w:lang w:eastAsia="en-GB"/>
        </w:rPr>
      </w:pPr>
      <w:r w:rsidRPr="00756B22">
        <w:rPr>
          <w:rFonts w:ascii="Segoe UI Semilight" w:eastAsia="Times New Roman" w:hAnsi="Segoe UI Semilight" w:cs="Segoe UI Semilight"/>
          <w:b/>
          <w:bCs/>
          <w:lang w:eastAsia="en-GB"/>
        </w:rPr>
        <w:t>Key questions</w:t>
      </w:r>
    </w:p>
    <w:p w14:paraId="09CE387C" w14:textId="77777777" w:rsidR="004F3712" w:rsidRPr="00AE28AA" w:rsidRDefault="004F3712" w:rsidP="004F3712">
      <w:pPr>
        <w:pStyle w:val="ListParagraph"/>
        <w:widowControl/>
        <w:numPr>
          <w:ilvl w:val="0"/>
          <w:numId w:val="31"/>
        </w:numPr>
        <w:ind w:left="714" w:hanging="357"/>
        <w:textAlignment w:val="baseline"/>
        <w:outlineLvl w:val="2"/>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How do you know that every student in your class can read?</w:t>
      </w:r>
    </w:p>
    <w:p w14:paraId="47599283" w14:textId="77777777" w:rsidR="004F3712" w:rsidRPr="00AE28AA" w:rsidRDefault="004F3712" w:rsidP="004F3712">
      <w:pPr>
        <w:pStyle w:val="ListParagraph"/>
        <w:widowControl/>
        <w:numPr>
          <w:ilvl w:val="0"/>
          <w:numId w:val="31"/>
        </w:numPr>
        <w:ind w:left="714" w:hanging="357"/>
        <w:textAlignment w:val="baseline"/>
        <w:outlineLvl w:val="2"/>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What strategies can you use to support students who find reading more challenging?</w:t>
      </w:r>
    </w:p>
    <w:p w14:paraId="52567E89" w14:textId="77777777" w:rsidR="004F3712" w:rsidRPr="00AE28AA" w:rsidRDefault="004F3712" w:rsidP="004F3712">
      <w:pPr>
        <w:pStyle w:val="ListParagraph"/>
        <w:widowControl/>
        <w:numPr>
          <w:ilvl w:val="0"/>
          <w:numId w:val="31"/>
        </w:numPr>
        <w:ind w:left="714" w:hanging="357"/>
        <w:textAlignment w:val="baseline"/>
        <w:outlineLvl w:val="2"/>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How much independent reading do you expect students to complete outside of lessons?</w:t>
      </w:r>
    </w:p>
    <w:p w14:paraId="5B412A88" w14:textId="77777777" w:rsidR="004F3712" w:rsidRPr="00AE28AA" w:rsidRDefault="004F3712" w:rsidP="004F3712">
      <w:pPr>
        <w:pStyle w:val="ListParagraph"/>
        <w:widowControl/>
        <w:numPr>
          <w:ilvl w:val="0"/>
          <w:numId w:val="31"/>
        </w:numPr>
        <w:ind w:left="714" w:hanging="357"/>
        <w:textAlignment w:val="baseline"/>
        <w:outlineLvl w:val="2"/>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How do you know that they can access the texts you expect them to read independently?</w:t>
      </w:r>
    </w:p>
    <w:p w14:paraId="6E09784C" w14:textId="77777777" w:rsidR="004F3712" w:rsidRPr="00AE28AA" w:rsidRDefault="004F3712" w:rsidP="004F3712">
      <w:pPr>
        <w:pStyle w:val="ListParagraph"/>
        <w:widowControl/>
        <w:numPr>
          <w:ilvl w:val="0"/>
          <w:numId w:val="31"/>
        </w:numPr>
        <w:ind w:left="714" w:hanging="357"/>
        <w:textAlignment w:val="baseline"/>
        <w:outlineLvl w:val="2"/>
        <w:rPr>
          <w:rFonts w:ascii="Segoe UI Semilight" w:eastAsia="Times New Roman" w:hAnsi="Segoe UI Semilight" w:cs="Segoe UI Semilight"/>
          <w:lang w:eastAsia="en-GB"/>
        </w:rPr>
      </w:pPr>
      <w:r w:rsidRPr="00AE28AA">
        <w:rPr>
          <w:rFonts w:ascii="Segoe UI Semilight" w:eastAsia="Times New Roman" w:hAnsi="Segoe UI Semilight" w:cs="Segoe UI Semilight"/>
          <w:lang w:eastAsia="en-GB"/>
        </w:rPr>
        <w:t>How much reading/tier 2 tuition takes place in your lesson?</w:t>
      </w:r>
    </w:p>
    <w:p w14:paraId="7C58F417" w14:textId="77777777" w:rsidR="004F3712" w:rsidRPr="00AE28AA" w:rsidRDefault="004F3712" w:rsidP="004F3712">
      <w:pPr>
        <w:pStyle w:val="ListParagraph"/>
        <w:widowControl/>
        <w:numPr>
          <w:ilvl w:val="0"/>
          <w:numId w:val="31"/>
        </w:numPr>
        <w:ind w:left="714" w:hanging="357"/>
        <w:contextualSpacing/>
        <w:textAlignment w:val="baseline"/>
        <w:rPr>
          <w:rFonts w:ascii="Segoe UI Semilight" w:hAnsi="Segoe UI Semilight" w:cs="Segoe UI Semilight"/>
          <w:b/>
          <w:bCs/>
          <w:lang w:eastAsia="en-GB"/>
        </w:rPr>
      </w:pPr>
      <w:r w:rsidRPr="00AE28AA">
        <w:rPr>
          <w:rFonts w:ascii="Segoe UI Semilight" w:eastAsia="Times New Roman" w:hAnsi="Segoe UI Semilight" w:cs="Segoe UI Semilight"/>
          <w:lang w:eastAsia="en-GB"/>
        </w:rPr>
        <w:t>How are you meeting the reading demands of your GCSE paper in lessons?</w:t>
      </w:r>
    </w:p>
    <w:p w14:paraId="7B99198D" w14:textId="77777777" w:rsidR="004F3712" w:rsidRDefault="004F3712" w:rsidP="004F3712">
      <w:pPr>
        <w:textAlignment w:val="baseline"/>
        <w:rPr>
          <w:rFonts w:ascii="Segoe UI Semilight" w:hAnsi="Segoe UI Semilight" w:cs="Segoe UI Semilight"/>
          <w:sz w:val="20"/>
          <w:szCs w:val="20"/>
          <w:lang w:eastAsia="en-GB"/>
        </w:rPr>
      </w:pPr>
    </w:p>
    <w:p w14:paraId="3B763886" w14:textId="77777777" w:rsidR="004F3712" w:rsidRDefault="004F3712" w:rsidP="004F3712">
      <w:pPr>
        <w:textAlignment w:val="baseline"/>
        <w:rPr>
          <w:rFonts w:ascii="Segoe UI Semilight" w:hAnsi="Segoe UI Semilight" w:cs="Segoe UI Semilight"/>
          <w:sz w:val="20"/>
          <w:szCs w:val="20"/>
          <w:lang w:eastAsia="en-GB"/>
        </w:rPr>
      </w:pPr>
    </w:p>
    <w:p w14:paraId="416341B9" w14:textId="77777777" w:rsidR="004F3712" w:rsidRDefault="004F3712" w:rsidP="004F3712">
      <w:pPr>
        <w:textAlignment w:val="baseline"/>
        <w:rPr>
          <w:rFonts w:ascii="Segoe UI Semilight" w:hAnsi="Segoe UI Semilight" w:cs="Segoe UI Semilight"/>
          <w:sz w:val="20"/>
          <w:szCs w:val="20"/>
          <w:lang w:eastAsia="en-GB"/>
        </w:rPr>
      </w:pPr>
    </w:p>
    <w:p w14:paraId="17DD3645" w14:textId="77777777" w:rsidR="004F3712" w:rsidRDefault="004F3712" w:rsidP="004F3712">
      <w:pPr>
        <w:textAlignment w:val="baseline"/>
        <w:rPr>
          <w:rFonts w:ascii="Segoe UI Semilight" w:hAnsi="Segoe UI Semilight" w:cs="Segoe UI Semilight"/>
          <w:sz w:val="20"/>
          <w:szCs w:val="20"/>
          <w:lang w:eastAsia="en-GB"/>
        </w:rPr>
      </w:pPr>
    </w:p>
    <w:p w14:paraId="1C77A34D" w14:textId="77777777" w:rsidR="004F3712" w:rsidRDefault="004F3712" w:rsidP="004F3712">
      <w:pPr>
        <w:textAlignment w:val="baseline"/>
        <w:rPr>
          <w:rFonts w:ascii="Segoe UI Semilight" w:hAnsi="Segoe UI Semilight" w:cs="Segoe UI Semilight"/>
          <w:sz w:val="20"/>
          <w:szCs w:val="20"/>
          <w:lang w:eastAsia="en-GB"/>
        </w:rPr>
      </w:pPr>
    </w:p>
    <w:p w14:paraId="34C07739" w14:textId="77777777" w:rsidR="004F3712" w:rsidRDefault="004F3712" w:rsidP="004F3712">
      <w:pPr>
        <w:textAlignment w:val="baseline"/>
        <w:rPr>
          <w:rFonts w:ascii="Segoe UI Semilight" w:hAnsi="Segoe UI Semilight" w:cs="Segoe UI Semilight"/>
          <w:sz w:val="20"/>
          <w:szCs w:val="20"/>
          <w:lang w:eastAsia="en-GB"/>
        </w:rPr>
      </w:pPr>
    </w:p>
    <w:p w14:paraId="56AA8CAA" w14:textId="77777777" w:rsidR="004F3712" w:rsidRDefault="004F3712" w:rsidP="004F3712">
      <w:pPr>
        <w:textAlignment w:val="baseline"/>
        <w:rPr>
          <w:rFonts w:ascii="Segoe UI Semilight" w:hAnsi="Segoe UI Semilight" w:cs="Segoe UI Semilight"/>
          <w:sz w:val="20"/>
          <w:szCs w:val="20"/>
          <w:lang w:eastAsia="en-GB"/>
        </w:rPr>
      </w:pPr>
    </w:p>
    <w:p w14:paraId="2782ACD1" w14:textId="77777777" w:rsidR="004F3712" w:rsidRDefault="004F3712" w:rsidP="004F3712">
      <w:pPr>
        <w:textAlignment w:val="baseline"/>
        <w:rPr>
          <w:rFonts w:ascii="Segoe UI Semilight" w:hAnsi="Segoe UI Semilight" w:cs="Segoe UI Semilight"/>
          <w:sz w:val="20"/>
          <w:szCs w:val="20"/>
          <w:lang w:eastAsia="en-GB"/>
        </w:rPr>
      </w:pPr>
    </w:p>
    <w:p w14:paraId="5A2FFE42" w14:textId="77777777" w:rsidR="004F3712" w:rsidRDefault="004F3712" w:rsidP="004F3712">
      <w:pPr>
        <w:textAlignment w:val="baseline"/>
        <w:rPr>
          <w:rFonts w:ascii="Segoe UI Semilight" w:hAnsi="Segoe UI Semilight" w:cs="Segoe UI Semilight"/>
          <w:sz w:val="20"/>
          <w:szCs w:val="20"/>
          <w:lang w:eastAsia="en-GB"/>
        </w:rPr>
      </w:pPr>
    </w:p>
    <w:p w14:paraId="13DF0D05" w14:textId="77777777" w:rsidR="004F3712" w:rsidRDefault="004F3712" w:rsidP="004F3712">
      <w:pPr>
        <w:textAlignment w:val="baseline"/>
        <w:rPr>
          <w:rFonts w:ascii="Segoe UI Semilight" w:hAnsi="Segoe UI Semilight" w:cs="Segoe UI Semilight"/>
          <w:sz w:val="20"/>
          <w:szCs w:val="20"/>
          <w:lang w:eastAsia="en-GB"/>
        </w:rPr>
      </w:pPr>
    </w:p>
    <w:p w14:paraId="6BDD5BD7" w14:textId="77777777" w:rsidR="004F3712" w:rsidRDefault="004F3712" w:rsidP="004F3712">
      <w:pPr>
        <w:textAlignment w:val="baseline"/>
        <w:rPr>
          <w:rFonts w:ascii="Segoe UI Semilight" w:hAnsi="Segoe UI Semilight" w:cs="Segoe UI Semilight"/>
          <w:sz w:val="20"/>
          <w:szCs w:val="20"/>
          <w:lang w:eastAsia="en-GB"/>
        </w:rPr>
      </w:pPr>
    </w:p>
    <w:p w14:paraId="32307AB0" w14:textId="77777777" w:rsidR="004F3712" w:rsidRDefault="004F3712" w:rsidP="004F3712">
      <w:pPr>
        <w:textAlignment w:val="baseline"/>
        <w:rPr>
          <w:rFonts w:ascii="Segoe UI Semilight" w:hAnsi="Segoe UI Semilight" w:cs="Segoe UI Semilight"/>
          <w:sz w:val="20"/>
          <w:szCs w:val="20"/>
          <w:lang w:eastAsia="en-GB"/>
        </w:rPr>
      </w:pPr>
    </w:p>
    <w:p w14:paraId="041336AF" w14:textId="77777777" w:rsidR="004F3712" w:rsidRDefault="004F3712" w:rsidP="004F3712">
      <w:pPr>
        <w:textAlignment w:val="baseline"/>
        <w:rPr>
          <w:rFonts w:ascii="Segoe UI Semilight" w:hAnsi="Segoe UI Semilight" w:cs="Segoe UI Semilight"/>
          <w:sz w:val="20"/>
          <w:szCs w:val="20"/>
          <w:lang w:eastAsia="en-GB"/>
        </w:rPr>
      </w:pPr>
    </w:p>
    <w:p w14:paraId="67E3301F" w14:textId="08DF92E6" w:rsidR="004F3712" w:rsidRPr="00C41F02" w:rsidRDefault="004F3712" w:rsidP="004F3712">
      <w:pPr>
        <w:textAlignment w:val="baseline"/>
        <w:rPr>
          <w:rFonts w:ascii="Segoe UI Semilight" w:hAnsi="Segoe UI Semilight" w:cs="Segoe UI Semilight"/>
          <w:sz w:val="20"/>
          <w:szCs w:val="20"/>
          <w:lang w:eastAsia="en-GB"/>
        </w:rPr>
      </w:pPr>
      <w:r w:rsidRPr="00C41F02">
        <w:rPr>
          <w:rFonts w:ascii="Segoe UI Semilight" w:hAnsi="Segoe UI Semilight" w:cs="Segoe UI Semilight"/>
          <w:sz w:val="20"/>
          <w:szCs w:val="20"/>
          <w:lang w:eastAsia="en-GB"/>
        </w:rPr>
        <w:lastRenderedPageBreak/>
        <w:t>Glossary to aid further understanding of terms used in this guide:</w:t>
      </w:r>
    </w:p>
    <w:p w14:paraId="11B9F15A" w14:textId="77777777" w:rsidR="004F3712" w:rsidRPr="00C41F02" w:rsidRDefault="004F3712" w:rsidP="004F3712">
      <w:pPr>
        <w:textAlignment w:val="baseline"/>
        <w:rPr>
          <w:rFonts w:ascii="Segoe UI Semilight" w:hAnsi="Segoe UI Semilight" w:cs="Segoe UI Semilight"/>
          <w:sz w:val="20"/>
          <w:szCs w:val="20"/>
          <w:lang w:eastAsia="en-GB"/>
        </w:rPr>
      </w:pPr>
    </w:p>
    <w:tbl>
      <w:tblPr>
        <w:tblStyle w:val="TableGrid"/>
        <w:tblW w:w="0" w:type="auto"/>
        <w:tblLook w:val="04A0" w:firstRow="1" w:lastRow="0" w:firstColumn="1" w:lastColumn="0" w:noHBand="0" w:noVBand="1"/>
      </w:tblPr>
      <w:tblGrid>
        <w:gridCol w:w="2830"/>
        <w:gridCol w:w="6186"/>
      </w:tblGrid>
      <w:tr w:rsidR="004F3712" w:rsidRPr="00C41F02" w14:paraId="1EFA9D31" w14:textId="77777777" w:rsidTr="00453611">
        <w:tc>
          <w:tcPr>
            <w:tcW w:w="2830" w:type="dxa"/>
          </w:tcPr>
          <w:p w14:paraId="256CC63D" w14:textId="77777777" w:rsidR="004F3712" w:rsidRPr="00C41F02" w:rsidRDefault="004F3712" w:rsidP="00453611">
            <w:pPr>
              <w:textAlignment w:val="baseline"/>
              <w:rPr>
                <w:rFonts w:ascii="Segoe UI Semilight" w:hAnsi="Segoe UI Semilight" w:cs="Segoe UI Semilight"/>
                <w:sz w:val="20"/>
                <w:szCs w:val="20"/>
                <w:lang w:eastAsia="en-GB"/>
              </w:rPr>
            </w:pPr>
            <w:r w:rsidRPr="00C41F02">
              <w:rPr>
                <w:rFonts w:ascii="Segoe UI Semilight" w:hAnsi="Segoe UI Semilight" w:cs="Segoe UI Semilight"/>
                <w:sz w:val="20"/>
                <w:szCs w:val="20"/>
                <w:lang w:eastAsia="en-GB"/>
              </w:rPr>
              <w:t>Learned helplessness</w:t>
            </w:r>
          </w:p>
        </w:tc>
        <w:tc>
          <w:tcPr>
            <w:tcW w:w="6186" w:type="dxa"/>
          </w:tcPr>
          <w:p w14:paraId="58FDE302" w14:textId="77777777" w:rsidR="004F3712" w:rsidRPr="00C41F02" w:rsidRDefault="004F3712" w:rsidP="00453611">
            <w:pPr>
              <w:textAlignment w:val="baseline"/>
              <w:rPr>
                <w:rFonts w:ascii="Segoe UI Semilight" w:hAnsi="Segoe UI Semilight" w:cs="Segoe UI Semilight"/>
                <w:sz w:val="20"/>
                <w:szCs w:val="20"/>
                <w:lang w:eastAsia="en-GB"/>
              </w:rPr>
            </w:pPr>
            <w:r w:rsidRPr="00C41F02">
              <w:rPr>
                <w:rFonts w:ascii="Segoe UI Semilight" w:hAnsi="Segoe UI Semilight" w:cs="Segoe UI Semilight"/>
                <w:sz w:val="20"/>
                <w:szCs w:val="20"/>
                <w:lang w:eastAsia="en-GB"/>
              </w:rPr>
              <w:t>Where an individual feels failure is inevitable and is out of their control</w:t>
            </w:r>
          </w:p>
        </w:tc>
      </w:tr>
      <w:tr w:rsidR="004F3712" w:rsidRPr="00C41F02" w14:paraId="5631066B" w14:textId="77777777" w:rsidTr="00453611">
        <w:tc>
          <w:tcPr>
            <w:tcW w:w="2830" w:type="dxa"/>
          </w:tcPr>
          <w:p w14:paraId="0F6D35FF" w14:textId="77777777" w:rsidR="004F3712" w:rsidRPr="00C41F02" w:rsidRDefault="004F3712" w:rsidP="00453611">
            <w:pPr>
              <w:textAlignment w:val="baseline"/>
              <w:rPr>
                <w:rFonts w:ascii="Segoe UI Semilight" w:hAnsi="Segoe UI Semilight" w:cs="Segoe UI Semilight"/>
                <w:sz w:val="20"/>
                <w:szCs w:val="20"/>
                <w:lang w:eastAsia="en-GB"/>
              </w:rPr>
            </w:pPr>
            <w:r w:rsidRPr="00C41F02">
              <w:rPr>
                <w:rFonts w:ascii="Segoe UI Semilight" w:hAnsi="Segoe UI Semilight" w:cs="Segoe UI Semilight"/>
                <w:sz w:val="20"/>
                <w:szCs w:val="20"/>
                <w:lang w:eastAsia="en-GB"/>
              </w:rPr>
              <w:t>Mastery orientation</w:t>
            </w:r>
          </w:p>
        </w:tc>
        <w:tc>
          <w:tcPr>
            <w:tcW w:w="6186" w:type="dxa"/>
          </w:tcPr>
          <w:p w14:paraId="6BBD3F44" w14:textId="77777777" w:rsidR="004F3712" w:rsidRPr="00C41F02" w:rsidRDefault="004F3712" w:rsidP="00453611">
            <w:pPr>
              <w:textAlignment w:val="baseline"/>
              <w:rPr>
                <w:rFonts w:ascii="Segoe UI Semilight" w:hAnsi="Segoe UI Semilight" w:cs="Segoe UI Semilight"/>
                <w:sz w:val="20"/>
                <w:szCs w:val="20"/>
                <w:lang w:eastAsia="en-GB"/>
              </w:rPr>
            </w:pPr>
            <w:r w:rsidRPr="00C41F02">
              <w:rPr>
                <w:rFonts w:ascii="Segoe UI Semilight" w:hAnsi="Segoe UI Semilight" w:cs="Segoe UI Semilight"/>
                <w:sz w:val="20"/>
                <w:szCs w:val="20"/>
                <w:lang w:eastAsia="en-GB"/>
              </w:rPr>
              <w:t>Where an individual sees failure as a learning experience and success will be achieved through improvement and acquisition of new knowledge and skills</w:t>
            </w:r>
          </w:p>
        </w:tc>
      </w:tr>
      <w:tr w:rsidR="004F3712" w:rsidRPr="00C41F02" w14:paraId="4185E486" w14:textId="77777777" w:rsidTr="00453611">
        <w:tc>
          <w:tcPr>
            <w:tcW w:w="2830" w:type="dxa"/>
          </w:tcPr>
          <w:p w14:paraId="31D0144F" w14:textId="77777777" w:rsidR="004F3712" w:rsidRPr="00C41F02" w:rsidRDefault="004F3712" w:rsidP="00453611">
            <w:pPr>
              <w:textAlignment w:val="baseline"/>
              <w:rPr>
                <w:rFonts w:ascii="Segoe UI Semilight" w:hAnsi="Segoe UI Semilight" w:cs="Segoe UI Semilight"/>
                <w:sz w:val="20"/>
                <w:szCs w:val="20"/>
                <w:lang w:eastAsia="en-GB"/>
              </w:rPr>
            </w:pPr>
            <w:r w:rsidRPr="00C41F02">
              <w:rPr>
                <w:rFonts w:ascii="Segoe UI Semilight" w:hAnsi="Segoe UI Semilight" w:cs="Segoe UI Semilight"/>
                <w:sz w:val="20"/>
                <w:szCs w:val="20"/>
                <w:lang w:eastAsia="en-GB"/>
              </w:rPr>
              <w:t>Cognitive Load (</w:t>
            </w:r>
            <w:proofErr w:type="spellStart"/>
            <w:r w:rsidRPr="00C41F02">
              <w:rPr>
                <w:rFonts w:ascii="Segoe UI Semilight" w:hAnsi="Segoe UI Semilight" w:cs="Segoe UI Semilight"/>
                <w:sz w:val="20"/>
                <w:szCs w:val="20"/>
                <w:lang w:eastAsia="en-GB"/>
              </w:rPr>
              <w:t>Sweller</w:t>
            </w:r>
            <w:proofErr w:type="spellEnd"/>
            <w:r w:rsidRPr="00C41F02">
              <w:rPr>
                <w:rFonts w:ascii="Segoe UI Semilight" w:hAnsi="Segoe UI Semilight" w:cs="Segoe UI Semilight"/>
                <w:sz w:val="20"/>
                <w:szCs w:val="20"/>
                <w:lang w:eastAsia="en-GB"/>
              </w:rPr>
              <w:t>)</w:t>
            </w:r>
          </w:p>
        </w:tc>
        <w:tc>
          <w:tcPr>
            <w:tcW w:w="6186" w:type="dxa"/>
          </w:tcPr>
          <w:p w14:paraId="16A7E196" w14:textId="77777777" w:rsidR="004F3712" w:rsidRPr="00C41F02" w:rsidRDefault="004F3712" w:rsidP="00453611">
            <w:pPr>
              <w:textAlignment w:val="baseline"/>
              <w:rPr>
                <w:rFonts w:ascii="Segoe UI Semilight" w:hAnsi="Segoe UI Semilight" w:cs="Segoe UI Semilight"/>
                <w:sz w:val="20"/>
                <w:szCs w:val="20"/>
                <w:lang w:eastAsia="en-GB"/>
              </w:rPr>
            </w:pPr>
            <w:r w:rsidRPr="00C41F02">
              <w:rPr>
                <w:rFonts w:ascii="Segoe UI Semilight" w:hAnsi="Segoe UI Semilight" w:cs="Segoe UI Semilight"/>
                <w:sz w:val="20"/>
                <w:szCs w:val="20"/>
                <w:shd w:val="clear" w:color="auto" w:fill="FFFFFF"/>
              </w:rPr>
              <w:t>The amount of information that our</w:t>
            </w:r>
            <w:r w:rsidRPr="00C41F02">
              <w:rPr>
                <w:rStyle w:val="Strong"/>
                <w:rFonts w:ascii="Segoe UI Semilight" w:hAnsi="Segoe UI Semilight" w:cs="Segoe UI Semilight"/>
                <w:sz w:val="20"/>
                <w:szCs w:val="20"/>
                <w:shd w:val="clear" w:color="auto" w:fill="FFFFFF"/>
              </w:rPr>
              <w:t> working memory capacity</w:t>
            </w:r>
            <w:r w:rsidRPr="00C41F02">
              <w:rPr>
                <w:rFonts w:ascii="Segoe UI Semilight" w:hAnsi="Segoe UI Semilight" w:cs="Segoe UI Semilight"/>
                <w:sz w:val="20"/>
                <w:szCs w:val="20"/>
                <w:shd w:val="clear" w:color="auto" w:fill="FFFFFF"/>
              </w:rPr>
              <w:t> can hold at one time. Therefore, </w:t>
            </w:r>
            <w:r w:rsidRPr="00C41F02">
              <w:rPr>
                <w:rFonts w:ascii="Segoe UI Semilight" w:hAnsi="Segoe UI Semilight" w:cs="Segoe UI Semilight"/>
                <w:sz w:val="20"/>
                <w:szCs w:val="20"/>
              </w:rPr>
              <w:t>instruction</w:t>
            </w:r>
            <w:r w:rsidRPr="00C41F02">
              <w:rPr>
                <w:rFonts w:ascii="Segoe UI Semilight" w:hAnsi="Segoe UI Semilight" w:cs="Segoe UI Semilight"/>
                <w:sz w:val="20"/>
                <w:szCs w:val="20"/>
                <w:shd w:val="clear" w:color="auto" w:fill="FFFFFF"/>
              </w:rPr>
              <w:t xml:space="preserve"> needs to avoid overloading it with too much information or activities/input that do not directly enhance learning.</w:t>
            </w:r>
          </w:p>
        </w:tc>
      </w:tr>
      <w:tr w:rsidR="004F3712" w:rsidRPr="00C41F02" w14:paraId="6C21A101" w14:textId="77777777" w:rsidTr="00453611">
        <w:tc>
          <w:tcPr>
            <w:tcW w:w="2830" w:type="dxa"/>
          </w:tcPr>
          <w:p w14:paraId="489CC8E3" w14:textId="77777777" w:rsidR="004F3712" w:rsidRPr="00C41F02" w:rsidRDefault="004F3712" w:rsidP="00453611">
            <w:pPr>
              <w:textAlignment w:val="baseline"/>
              <w:rPr>
                <w:rFonts w:ascii="Segoe UI Semilight" w:hAnsi="Segoe UI Semilight" w:cs="Segoe UI Semilight"/>
                <w:sz w:val="20"/>
                <w:szCs w:val="20"/>
                <w:lang w:eastAsia="en-GB"/>
              </w:rPr>
            </w:pPr>
            <w:r w:rsidRPr="00C41F02">
              <w:rPr>
                <w:rFonts w:ascii="Segoe UI Semilight" w:hAnsi="Segoe UI Semilight" w:cs="Segoe UI Semilight"/>
                <w:sz w:val="20"/>
                <w:szCs w:val="20"/>
                <w:lang w:eastAsia="en-GB"/>
              </w:rPr>
              <w:t>Responsive teaching</w:t>
            </w:r>
          </w:p>
        </w:tc>
        <w:tc>
          <w:tcPr>
            <w:tcW w:w="6186" w:type="dxa"/>
          </w:tcPr>
          <w:p w14:paraId="41D38EFF" w14:textId="77777777" w:rsidR="004F3712" w:rsidRPr="00C41F02" w:rsidRDefault="004F3712" w:rsidP="00453611">
            <w:pPr>
              <w:textAlignment w:val="baseline"/>
              <w:rPr>
                <w:rFonts w:ascii="Segoe UI Semilight" w:hAnsi="Segoe UI Semilight" w:cs="Segoe UI Semilight"/>
                <w:sz w:val="20"/>
                <w:szCs w:val="20"/>
                <w:shd w:val="clear" w:color="auto" w:fill="FFFFFF"/>
              </w:rPr>
            </w:pPr>
            <w:r w:rsidRPr="00C41F02">
              <w:rPr>
                <w:rFonts w:ascii="Segoe UI Semilight" w:hAnsi="Segoe UI Semilight" w:cs="Segoe UI Semilight"/>
                <w:sz w:val="20"/>
                <w:szCs w:val="20"/>
                <w:shd w:val="clear" w:color="auto" w:fill="FEFEFE"/>
              </w:rPr>
              <w:t>The ‘minute-by-minute, day-by-day’ readings that we take from our students that will allow us to respond to their needs. </w:t>
            </w:r>
          </w:p>
        </w:tc>
      </w:tr>
      <w:tr w:rsidR="004F3712" w:rsidRPr="00C41F02" w14:paraId="3AB2CD0D" w14:textId="77777777" w:rsidTr="00453611">
        <w:tc>
          <w:tcPr>
            <w:tcW w:w="2830" w:type="dxa"/>
          </w:tcPr>
          <w:p w14:paraId="612A916E" w14:textId="77777777" w:rsidR="004F3712" w:rsidRPr="00C41F02" w:rsidRDefault="004F3712" w:rsidP="00453611">
            <w:pPr>
              <w:textAlignment w:val="baseline"/>
              <w:rPr>
                <w:rFonts w:ascii="Segoe UI Semilight" w:hAnsi="Segoe UI Semilight" w:cs="Segoe UI Semilight"/>
                <w:sz w:val="20"/>
                <w:szCs w:val="20"/>
                <w:lang w:eastAsia="en-GB"/>
              </w:rPr>
            </w:pPr>
            <w:r w:rsidRPr="00C41F02">
              <w:rPr>
                <w:rFonts w:ascii="Segoe UI Semilight" w:hAnsi="Segoe UI Semilight" w:cs="Segoe UI Semilight"/>
                <w:sz w:val="20"/>
                <w:szCs w:val="20"/>
                <w:lang w:eastAsia="en-GB"/>
              </w:rPr>
              <w:t>Adaptive teaching</w:t>
            </w:r>
          </w:p>
        </w:tc>
        <w:tc>
          <w:tcPr>
            <w:tcW w:w="6186" w:type="dxa"/>
          </w:tcPr>
          <w:p w14:paraId="391A22B8" w14:textId="77777777" w:rsidR="004F3712" w:rsidRPr="00C41F02" w:rsidRDefault="004F3712" w:rsidP="00453611">
            <w:pPr>
              <w:textAlignment w:val="baseline"/>
              <w:rPr>
                <w:rFonts w:ascii="Segoe UI Semilight" w:hAnsi="Segoe UI Semilight" w:cs="Segoe UI Semilight"/>
                <w:sz w:val="20"/>
                <w:szCs w:val="20"/>
                <w:shd w:val="clear" w:color="auto" w:fill="FEFEFE"/>
              </w:rPr>
            </w:pPr>
            <w:r w:rsidRPr="00C41F02">
              <w:rPr>
                <w:rFonts w:ascii="Segoe UI Semilight" w:hAnsi="Segoe UI Semilight" w:cs="Segoe UI Semilight"/>
                <w:sz w:val="20"/>
                <w:szCs w:val="20"/>
                <w:shd w:val="clear" w:color="auto" w:fill="FEFEFE"/>
              </w:rPr>
              <w:t>Planning that provides scaffolds for those students who need support to access higher level content</w:t>
            </w:r>
          </w:p>
        </w:tc>
      </w:tr>
      <w:tr w:rsidR="004F3712" w:rsidRPr="00C41F02" w14:paraId="35777667" w14:textId="77777777" w:rsidTr="00453611">
        <w:tc>
          <w:tcPr>
            <w:tcW w:w="2830" w:type="dxa"/>
          </w:tcPr>
          <w:p w14:paraId="78714E40" w14:textId="77777777" w:rsidR="004F3712" w:rsidRPr="00C41F02" w:rsidRDefault="004F3712" w:rsidP="00453611">
            <w:pPr>
              <w:textAlignment w:val="baseline"/>
              <w:rPr>
                <w:rFonts w:ascii="Segoe UI Semilight" w:hAnsi="Segoe UI Semilight" w:cs="Segoe UI Semilight"/>
                <w:sz w:val="20"/>
                <w:szCs w:val="20"/>
                <w:lang w:eastAsia="en-GB"/>
              </w:rPr>
            </w:pPr>
            <w:r w:rsidRPr="00C41F02">
              <w:rPr>
                <w:rFonts w:ascii="Segoe UI Semilight" w:hAnsi="Segoe UI Semilight" w:cs="Segoe UI Semilight"/>
                <w:sz w:val="20"/>
                <w:szCs w:val="20"/>
                <w:lang w:eastAsia="en-GB"/>
              </w:rPr>
              <w:t>Front-loading instruction</w:t>
            </w:r>
          </w:p>
        </w:tc>
        <w:tc>
          <w:tcPr>
            <w:tcW w:w="6186" w:type="dxa"/>
          </w:tcPr>
          <w:p w14:paraId="2DD3E7FC" w14:textId="77777777" w:rsidR="004F3712" w:rsidRPr="00C41F02" w:rsidRDefault="004F3712" w:rsidP="00453611">
            <w:pPr>
              <w:spacing w:before="100" w:beforeAutospacing="1" w:after="100" w:afterAutospacing="1"/>
              <w:textAlignment w:val="baseline"/>
              <w:rPr>
                <w:rFonts w:ascii="Segoe UI Semilight" w:hAnsi="Segoe UI Semilight" w:cs="Segoe UI Semilight"/>
                <w:sz w:val="20"/>
                <w:szCs w:val="20"/>
                <w:shd w:val="clear" w:color="auto" w:fill="FFFFFF"/>
              </w:rPr>
            </w:pPr>
            <w:r w:rsidRPr="00C41F02">
              <w:rPr>
                <w:rFonts w:ascii="Segoe UI Semilight" w:hAnsi="Segoe UI Semilight" w:cs="Segoe UI Semilight"/>
                <w:sz w:val="20"/>
                <w:szCs w:val="20"/>
                <w:shd w:val="clear" w:color="auto" w:fill="FFFFFF"/>
              </w:rPr>
              <w:t>Used to </w:t>
            </w:r>
            <w:r w:rsidRPr="00C41F02">
              <w:rPr>
                <w:rFonts w:ascii="Segoe UI Semilight" w:hAnsi="Segoe UI Semilight" w:cs="Segoe UI Semilight"/>
                <w:sz w:val="20"/>
                <w:szCs w:val="20"/>
              </w:rPr>
              <w:t>provide students with explicit, predetermined guidance and reminders for applying necessary skills, strategies, and behaviours to be successful in the task.</w:t>
            </w:r>
          </w:p>
        </w:tc>
      </w:tr>
      <w:tr w:rsidR="004F3712" w:rsidRPr="00C41F02" w14:paraId="2DE093F7" w14:textId="77777777" w:rsidTr="00453611">
        <w:tc>
          <w:tcPr>
            <w:tcW w:w="2830" w:type="dxa"/>
          </w:tcPr>
          <w:p w14:paraId="43062EAD" w14:textId="77777777" w:rsidR="004F3712" w:rsidRPr="00C41F02" w:rsidRDefault="004F3712" w:rsidP="00453611">
            <w:pPr>
              <w:textAlignment w:val="baseline"/>
              <w:rPr>
                <w:rFonts w:ascii="Segoe UI Semilight" w:hAnsi="Segoe UI Semilight" w:cs="Segoe UI Semilight"/>
                <w:sz w:val="20"/>
                <w:szCs w:val="20"/>
                <w:lang w:eastAsia="en-GB"/>
              </w:rPr>
            </w:pPr>
            <w:r w:rsidRPr="00C41F02">
              <w:rPr>
                <w:rFonts w:ascii="Segoe UI Semilight" w:hAnsi="Segoe UI Semilight" w:cs="Segoe UI Semilight"/>
                <w:sz w:val="20"/>
                <w:szCs w:val="20"/>
                <w:lang w:eastAsia="en-GB"/>
              </w:rPr>
              <w:t>Means of participation</w:t>
            </w:r>
          </w:p>
        </w:tc>
        <w:tc>
          <w:tcPr>
            <w:tcW w:w="6186" w:type="dxa"/>
          </w:tcPr>
          <w:p w14:paraId="5F3973D8" w14:textId="77777777" w:rsidR="004F3712" w:rsidRPr="00C41F02" w:rsidRDefault="004F3712" w:rsidP="00453611">
            <w:pPr>
              <w:textAlignment w:val="baseline"/>
              <w:rPr>
                <w:rFonts w:ascii="Segoe UI Semilight" w:hAnsi="Segoe UI Semilight" w:cs="Segoe UI Semilight"/>
                <w:sz w:val="20"/>
                <w:szCs w:val="20"/>
                <w:shd w:val="clear" w:color="auto" w:fill="FFFFFF"/>
              </w:rPr>
            </w:pPr>
            <w:r w:rsidRPr="00C41F02">
              <w:rPr>
                <w:rFonts w:ascii="Segoe UI Semilight" w:hAnsi="Segoe UI Semilight" w:cs="Segoe UI Semilight"/>
                <w:sz w:val="20"/>
                <w:szCs w:val="20"/>
                <w:shd w:val="clear" w:color="auto" w:fill="FFFFFF"/>
              </w:rPr>
              <w:t>The rules by which we expect students to engage in learning tasks.</w:t>
            </w:r>
          </w:p>
          <w:p w14:paraId="3A1E0CDF" w14:textId="77777777" w:rsidR="004F3712" w:rsidRPr="00C41F02" w:rsidRDefault="004F3712" w:rsidP="00453611">
            <w:pPr>
              <w:textAlignment w:val="baseline"/>
              <w:rPr>
                <w:rFonts w:ascii="Segoe UI Semilight" w:hAnsi="Segoe UI Semilight" w:cs="Segoe UI Semilight"/>
                <w:sz w:val="20"/>
                <w:szCs w:val="20"/>
                <w:shd w:val="clear" w:color="auto" w:fill="FFFFFF"/>
              </w:rPr>
            </w:pPr>
          </w:p>
        </w:tc>
      </w:tr>
    </w:tbl>
    <w:p w14:paraId="1B99331D" w14:textId="77777777" w:rsidR="004F3712" w:rsidRDefault="004F3712" w:rsidP="004F3712"/>
    <w:p w14:paraId="2B5004FA" w14:textId="77777777" w:rsidR="004F3712" w:rsidRPr="004F3712" w:rsidRDefault="004F3712" w:rsidP="00FF5875">
      <w:pPr>
        <w:rPr>
          <w:rFonts w:ascii="Adobe Garamond Pro" w:hAnsi="Adobe Garamond Pro" w:cstheme="minorHAnsi"/>
        </w:rPr>
      </w:pPr>
    </w:p>
    <w:sectPr w:rsidR="004F3712" w:rsidRPr="004F3712" w:rsidSect="00C75B66">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8043" w14:textId="77777777" w:rsidR="00FE4431" w:rsidRDefault="00FE4431">
      <w:pPr>
        <w:spacing w:after="0" w:line="240" w:lineRule="auto"/>
      </w:pPr>
      <w:r>
        <w:separator/>
      </w:r>
    </w:p>
  </w:endnote>
  <w:endnote w:type="continuationSeparator" w:id="0">
    <w:p w14:paraId="07FE1C2A" w14:textId="77777777" w:rsidR="00FE4431" w:rsidRDefault="00FE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Segoe UI Light">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5862" w14:textId="77777777" w:rsidR="00D26BDE" w:rsidRDefault="00D26BDE">
    <w:pPr>
      <w:spacing w:line="200" w:lineRule="exact"/>
      <w:rPr>
        <w:sz w:val="20"/>
        <w:szCs w:val="20"/>
      </w:rPr>
    </w:pPr>
    <w:r>
      <w:rPr>
        <w:noProof/>
        <w:lang w:eastAsia="en-GB"/>
      </w:rPr>
      <mc:AlternateContent>
        <mc:Choice Requires="wps">
          <w:drawing>
            <wp:anchor distT="0" distB="0" distL="114300" distR="114300" simplePos="0" relativeHeight="251659264" behindDoc="1" locked="0" layoutInCell="1" allowOverlap="1" wp14:anchorId="6A7D9028" wp14:editId="6E104A3C">
              <wp:simplePos x="0" y="0"/>
              <wp:positionH relativeFrom="page">
                <wp:posOffset>3801110</wp:posOffset>
              </wp:positionH>
              <wp:positionV relativeFrom="page">
                <wp:posOffset>9888855</wp:posOffset>
              </wp:positionV>
              <wp:extent cx="135255" cy="177800"/>
              <wp:effectExtent l="635"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99F72" w14:textId="77777777" w:rsidR="00D26BDE" w:rsidRDefault="00D26BDE">
                          <w:pPr>
                            <w:pStyle w:val="BodyText"/>
                            <w:spacing w:line="265" w:lineRule="exact"/>
                            <w:ind w:left="40" w:firstLine="0"/>
                          </w:pPr>
                          <w:r>
                            <w:fldChar w:fldCharType="begin"/>
                          </w:r>
                          <w:r>
                            <w:instrText xml:space="preserve"> PAGE </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D9028" id="_x0000_t202" coordsize="21600,21600" o:spt="202" path="m,l,21600r21600,l21600,xe">
              <v:stroke joinstyle="miter"/>
              <v:path gradientshapeok="t" o:connecttype="rect"/>
            </v:shapetype>
            <v:shape id="Text Box 1" o:spid="_x0000_s1026" type="#_x0000_t202" style="position:absolute;margin-left:299.3pt;margin-top:778.65pt;width:10.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" filled="f" stroked="f">
              <v:textbox inset="0,0,0,0">
                <w:txbxContent>
                  <w:p w14:paraId="5C599F72" w14:textId="77777777" w:rsidR="00D26BDE" w:rsidRDefault="00D26BDE">
                    <w:pPr>
                      <w:pStyle w:val="BodyText"/>
                      <w:spacing w:line="265" w:lineRule="exact"/>
                      <w:ind w:left="40" w:firstLine="0"/>
                    </w:pPr>
                    <w:r>
                      <w:fldChar w:fldCharType="begin"/>
                    </w:r>
                    <w:r>
                      <w:instrText xml:space="preserve"> PAGE </w:instrText>
                    </w:r>
                    <w:r>
                      <w:fldChar w:fldCharType="separate"/>
                    </w:r>
                    <w:r>
                      <w:rPr>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835B" w14:textId="77777777" w:rsidR="00DA4DAC" w:rsidRDefault="00DA4DAC">
    <w:pPr>
      <w:spacing w:line="200" w:lineRule="exact"/>
      <w:rPr>
        <w:sz w:val="20"/>
        <w:szCs w:val="20"/>
      </w:rPr>
    </w:pPr>
    <w:r>
      <w:rPr>
        <w:noProof/>
        <w:lang w:eastAsia="en-GB"/>
      </w:rPr>
      <mc:AlternateContent>
        <mc:Choice Requires="wps">
          <w:drawing>
            <wp:anchor distT="0" distB="0" distL="114300" distR="114300" simplePos="0" relativeHeight="251661312" behindDoc="1" locked="0" layoutInCell="1" allowOverlap="1" wp14:anchorId="32A89E11" wp14:editId="09C4B82A">
              <wp:simplePos x="0" y="0"/>
              <wp:positionH relativeFrom="page">
                <wp:posOffset>3801110</wp:posOffset>
              </wp:positionH>
              <wp:positionV relativeFrom="page">
                <wp:posOffset>9888855</wp:posOffset>
              </wp:positionV>
              <wp:extent cx="135255" cy="177800"/>
              <wp:effectExtent l="635" t="1905" r="0" b="1270"/>
              <wp:wrapNone/>
              <wp:docPr id="975748187" name="Text Box 975748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16A4F" w14:textId="77777777" w:rsidR="00DA4DAC" w:rsidRDefault="00DA4DAC">
                          <w:pPr>
                            <w:pStyle w:val="BodyText"/>
                            <w:spacing w:line="265" w:lineRule="exact"/>
                            <w:ind w:left="40" w:firstLine="0"/>
                          </w:pPr>
                          <w:r>
                            <w:fldChar w:fldCharType="begin"/>
                          </w:r>
                          <w:r>
                            <w:instrText xml:space="preserve"> PAGE </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89E11" id="_x0000_t202" coordsize="21600,21600" o:spt="202" path="m,l,21600r21600,l21600,xe">
              <v:stroke joinstyle="miter"/>
              <v:path gradientshapeok="t" o:connecttype="rect"/>
            </v:shapetype>
            <v:shape id="Text Box 975748187" o:spid="_x0000_s1027" type="#_x0000_t202" style="position:absolute;margin-left:299.3pt;margin-top:778.65pt;width:10.6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" filled="f" stroked="f">
              <v:textbox inset="0,0,0,0">
                <w:txbxContent>
                  <w:p w14:paraId="13316A4F" w14:textId="77777777" w:rsidR="00DA4DAC" w:rsidRDefault="00DA4DAC">
                    <w:pPr>
                      <w:pStyle w:val="BodyText"/>
                      <w:spacing w:line="265" w:lineRule="exact"/>
                      <w:ind w:left="40" w:firstLine="0"/>
                    </w:pPr>
                    <w:r>
                      <w:fldChar w:fldCharType="begin"/>
                    </w:r>
                    <w:r>
                      <w:instrText xml:space="preserve"> PAGE </w:instrText>
                    </w:r>
                    <w:r>
                      <w:fldChar w:fldCharType="separate"/>
                    </w:r>
                    <w:r>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F63F" w14:textId="77777777" w:rsidR="00FE4431" w:rsidRDefault="00FE4431">
      <w:pPr>
        <w:spacing w:after="0" w:line="240" w:lineRule="auto"/>
      </w:pPr>
      <w:r>
        <w:separator/>
      </w:r>
    </w:p>
  </w:footnote>
  <w:footnote w:type="continuationSeparator" w:id="0">
    <w:p w14:paraId="0D09C7BB" w14:textId="77777777" w:rsidR="00FE4431" w:rsidRDefault="00FE4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E30"/>
    <w:multiLevelType w:val="hybridMultilevel"/>
    <w:tmpl w:val="7B80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624C8"/>
    <w:multiLevelType w:val="hybridMultilevel"/>
    <w:tmpl w:val="66B477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C5476"/>
    <w:multiLevelType w:val="hybridMultilevel"/>
    <w:tmpl w:val="D9B2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32CB7"/>
    <w:multiLevelType w:val="hybridMultilevel"/>
    <w:tmpl w:val="2424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E451A"/>
    <w:multiLevelType w:val="hybridMultilevel"/>
    <w:tmpl w:val="2F10FBB8"/>
    <w:lvl w:ilvl="0" w:tplc="087497B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057A67"/>
    <w:multiLevelType w:val="hybridMultilevel"/>
    <w:tmpl w:val="19B8E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93ACE32">
      <w:numFmt w:val="bullet"/>
      <w:lvlText w:val="-"/>
      <w:lvlJc w:val="left"/>
      <w:pPr>
        <w:ind w:left="2160" w:hanging="360"/>
      </w:pPr>
      <w:rPr>
        <w:rFonts w:ascii="Segoe UI Semilight" w:eastAsiaTheme="minorHAnsi" w:hAnsi="Segoe UI Semilight" w:cs="Segoe UI Semiligh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71644"/>
    <w:multiLevelType w:val="hybridMultilevel"/>
    <w:tmpl w:val="EADC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C641A"/>
    <w:multiLevelType w:val="multilevel"/>
    <w:tmpl w:val="FA52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416F8"/>
    <w:multiLevelType w:val="hybridMultilevel"/>
    <w:tmpl w:val="4798E9F0"/>
    <w:lvl w:ilvl="0" w:tplc="B8FE8D28">
      <w:numFmt w:val="bullet"/>
      <w:lvlText w:val="-"/>
      <w:lvlJc w:val="left"/>
      <w:pPr>
        <w:ind w:left="1080" w:hanging="360"/>
      </w:pPr>
      <w:rPr>
        <w:rFonts w:ascii="Segoe UI Semilight" w:eastAsiaTheme="minorHAnsi" w:hAnsi="Segoe UI Semilight" w:cs="Segoe UI Semi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1B3AB4"/>
    <w:multiLevelType w:val="hybridMultilevel"/>
    <w:tmpl w:val="A9D4BF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92749"/>
    <w:multiLevelType w:val="hybridMultilevel"/>
    <w:tmpl w:val="73B433CE"/>
    <w:lvl w:ilvl="0" w:tplc="47E6BA6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64269"/>
    <w:multiLevelType w:val="hybridMultilevel"/>
    <w:tmpl w:val="42CE2DD0"/>
    <w:lvl w:ilvl="0" w:tplc="E7CE646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637886"/>
    <w:multiLevelType w:val="hybridMultilevel"/>
    <w:tmpl w:val="F91EB4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93E37"/>
    <w:multiLevelType w:val="hybridMultilevel"/>
    <w:tmpl w:val="B6F6B2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5033E6"/>
    <w:multiLevelType w:val="hybridMultilevel"/>
    <w:tmpl w:val="E9528A16"/>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1B0AB0"/>
    <w:multiLevelType w:val="multilevel"/>
    <w:tmpl w:val="67FE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B401A"/>
    <w:multiLevelType w:val="hybridMultilevel"/>
    <w:tmpl w:val="C8A4D4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03FE3"/>
    <w:multiLevelType w:val="multilevel"/>
    <w:tmpl w:val="5AD4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E173A"/>
    <w:multiLevelType w:val="hybridMultilevel"/>
    <w:tmpl w:val="790650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A7703"/>
    <w:multiLevelType w:val="hybridMultilevel"/>
    <w:tmpl w:val="21B684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F40B3"/>
    <w:multiLevelType w:val="multilevel"/>
    <w:tmpl w:val="9350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82F83"/>
    <w:multiLevelType w:val="hybridMultilevel"/>
    <w:tmpl w:val="F048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C7FEB"/>
    <w:multiLevelType w:val="multilevel"/>
    <w:tmpl w:val="4DECE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63119"/>
    <w:multiLevelType w:val="hybridMultilevel"/>
    <w:tmpl w:val="4C60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B3FB6"/>
    <w:multiLevelType w:val="hybridMultilevel"/>
    <w:tmpl w:val="CA1A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7D6F49"/>
    <w:multiLevelType w:val="hybridMultilevel"/>
    <w:tmpl w:val="1B48103E"/>
    <w:lvl w:ilvl="0" w:tplc="63EEF6BC">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E7E715F"/>
    <w:multiLevelType w:val="hybridMultilevel"/>
    <w:tmpl w:val="0BC4C996"/>
    <w:lvl w:ilvl="0" w:tplc="7AD81B0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484B14"/>
    <w:multiLevelType w:val="hybridMultilevel"/>
    <w:tmpl w:val="107007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3051D"/>
    <w:multiLevelType w:val="hybridMultilevel"/>
    <w:tmpl w:val="9E42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26F11"/>
    <w:multiLevelType w:val="hybridMultilevel"/>
    <w:tmpl w:val="A33005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097CCC"/>
    <w:multiLevelType w:val="hybridMultilevel"/>
    <w:tmpl w:val="DB4A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B12F72"/>
    <w:multiLevelType w:val="hybridMultilevel"/>
    <w:tmpl w:val="DAE6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89727E"/>
    <w:multiLevelType w:val="hybridMultilevel"/>
    <w:tmpl w:val="1A54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C2673"/>
    <w:multiLevelType w:val="hybridMultilevel"/>
    <w:tmpl w:val="84CE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62DC9"/>
    <w:multiLevelType w:val="hybridMultilevel"/>
    <w:tmpl w:val="637284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B74DB9"/>
    <w:multiLevelType w:val="hybridMultilevel"/>
    <w:tmpl w:val="16CAAAF0"/>
    <w:lvl w:ilvl="0" w:tplc="FFFFFFFF">
      <w:start w:val="1"/>
      <w:numFmt w:val="bullet"/>
      <w:lvlText w:val=""/>
      <w:lvlJc w:val="left"/>
      <w:pPr>
        <w:ind w:left="720" w:hanging="360"/>
      </w:pPr>
      <w:rPr>
        <w:rFonts w:ascii="Symbol" w:hAnsi="Symbol" w:hint="default"/>
      </w:rPr>
    </w:lvl>
    <w:lvl w:ilvl="1" w:tplc="40823BB6">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2054A8"/>
    <w:multiLevelType w:val="hybridMultilevel"/>
    <w:tmpl w:val="8898CEAE"/>
    <w:lvl w:ilvl="0" w:tplc="89EED70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013057"/>
    <w:multiLevelType w:val="hybridMultilevel"/>
    <w:tmpl w:val="621436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194231"/>
    <w:multiLevelType w:val="hybridMultilevel"/>
    <w:tmpl w:val="7B4CB2E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2A662A"/>
    <w:multiLevelType w:val="hybridMultilevel"/>
    <w:tmpl w:val="8548A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8B38E8"/>
    <w:multiLevelType w:val="hybridMultilevel"/>
    <w:tmpl w:val="FA2E842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0910D9"/>
    <w:multiLevelType w:val="hybridMultilevel"/>
    <w:tmpl w:val="8CC6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5B34D0"/>
    <w:multiLevelType w:val="hybridMultilevel"/>
    <w:tmpl w:val="C028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5973">
    <w:abstractNumId w:val="12"/>
  </w:num>
  <w:num w:numId="2" w16cid:durableId="689450924">
    <w:abstractNumId w:val="33"/>
  </w:num>
  <w:num w:numId="3" w16cid:durableId="237131236">
    <w:abstractNumId w:val="0"/>
  </w:num>
  <w:num w:numId="4" w16cid:durableId="1362509660">
    <w:abstractNumId w:val="28"/>
  </w:num>
  <w:num w:numId="5" w16cid:durableId="1730492994">
    <w:abstractNumId w:val="24"/>
  </w:num>
  <w:num w:numId="6" w16cid:durableId="1192187935">
    <w:abstractNumId w:val="31"/>
  </w:num>
  <w:num w:numId="7" w16cid:durableId="1664309382">
    <w:abstractNumId w:val="30"/>
  </w:num>
  <w:num w:numId="8" w16cid:durableId="1234780176">
    <w:abstractNumId w:val="26"/>
  </w:num>
  <w:num w:numId="9" w16cid:durableId="982736831">
    <w:abstractNumId w:val="39"/>
  </w:num>
  <w:num w:numId="10" w16cid:durableId="226648918">
    <w:abstractNumId w:val="10"/>
  </w:num>
  <w:num w:numId="11" w16cid:durableId="766190612">
    <w:abstractNumId w:val="32"/>
  </w:num>
  <w:num w:numId="12" w16cid:durableId="1259486335">
    <w:abstractNumId w:val="3"/>
  </w:num>
  <w:num w:numId="13" w16cid:durableId="651442975">
    <w:abstractNumId w:val="21"/>
  </w:num>
  <w:num w:numId="14" w16cid:durableId="1305548847">
    <w:abstractNumId w:val="4"/>
  </w:num>
  <w:num w:numId="15" w16cid:durableId="1500077738">
    <w:abstractNumId w:val="11"/>
  </w:num>
  <w:num w:numId="16" w16cid:durableId="1654337039">
    <w:abstractNumId w:val="25"/>
  </w:num>
  <w:num w:numId="17" w16cid:durableId="388965346">
    <w:abstractNumId w:val="36"/>
  </w:num>
  <w:num w:numId="18" w16cid:durableId="1885557455">
    <w:abstractNumId w:val="5"/>
  </w:num>
  <w:num w:numId="19" w16cid:durableId="152571933">
    <w:abstractNumId w:val="8"/>
  </w:num>
  <w:num w:numId="20" w16cid:durableId="257712983">
    <w:abstractNumId w:val="38"/>
  </w:num>
  <w:num w:numId="21" w16cid:durableId="1758671122">
    <w:abstractNumId w:val="13"/>
  </w:num>
  <w:num w:numId="22" w16cid:durableId="2111118384">
    <w:abstractNumId w:val="1"/>
  </w:num>
  <w:num w:numId="23" w16cid:durableId="1726100799">
    <w:abstractNumId w:val="42"/>
  </w:num>
  <w:num w:numId="24" w16cid:durableId="1302494334">
    <w:abstractNumId w:val="16"/>
  </w:num>
  <w:num w:numId="25" w16cid:durableId="1243875086">
    <w:abstractNumId w:val="23"/>
  </w:num>
  <w:num w:numId="26" w16cid:durableId="163055471">
    <w:abstractNumId w:val="34"/>
  </w:num>
  <w:num w:numId="27" w16cid:durableId="54553913">
    <w:abstractNumId w:val="41"/>
  </w:num>
  <w:num w:numId="28" w16cid:durableId="1797288037">
    <w:abstractNumId w:val="9"/>
  </w:num>
  <w:num w:numId="29" w16cid:durableId="1800561905">
    <w:abstractNumId w:val="40"/>
  </w:num>
  <w:num w:numId="30" w16cid:durableId="1149975549">
    <w:abstractNumId w:val="14"/>
  </w:num>
  <w:num w:numId="31" w16cid:durableId="654576725">
    <w:abstractNumId w:val="18"/>
  </w:num>
  <w:num w:numId="32" w16cid:durableId="1901790628">
    <w:abstractNumId w:val="35"/>
  </w:num>
  <w:num w:numId="33" w16cid:durableId="1500077412">
    <w:abstractNumId w:val="20"/>
  </w:num>
  <w:num w:numId="34" w16cid:durableId="1090390466">
    <w:abstractNumId w:val="7"/>
  </w:num>
  <w:num w:numId="35" w16cid:durableId="1031802941">
    <w:abstractNumId w:val="17"/>
  </w:num>
  <w:num w:numId="36" w16cid:durableId="2070835868">
    <w:abstractNumId w:val="6"/>
  </w:num>
  <w:num w:numId="37" w16cid:durableId="1006513640">
    <w:abstractNumId w:val="15"/>
  </w:num>
  <w:num w:numId="38" w16cid:durableId="1722553052">
    <w:abstractNumId w:val="22"/>
  </w:num>
  <w:num w:numId="39" w16cid:durableId="1046833858">
    <w:abstractNumId w:val="29"/>
  </w:num>
  <w:num w:numId="40" w16cid:durableId="742916141">
    <w:abstractNumId w:val="37"/>
  </w:num>
  <w:num w:numId="41" w16cid:durableId="704453742">
    <w:abstractNumId w:val="27"/>
  </w:num>
  <w:num w:numId="42" w16cid:durableId="1426072366">
    <w:abstractNumId w:val="19"/>
  </w:num>
  <w:num w:numId="43" w16cid:durableId="1082219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AB"/>
    <w:rsid w:val="000216E6"/>
    <w:rsid w:val="00031E7E"/>
    <w:rsid w:val="00052E44"/>
    <w:rsid w:val="00066AB7"/>
    <w:rsid w:val="000B3B0B"/>
    <w:rsid w:val="000C4102"/>
    <w:rsid w:val="000D39A9"/>
    <w:rsid w:val="000F2802"/>
    <w:rsid w:val="000F67E1"/>
    <w:rsid w:val="00102038"/>
    <w:rsid w:val="001050A8"/>
    <w:rsid w:val="001371C8"/>
    <w:rsid w:val="00144B98"/>
    <w:rsid w:val="001471D2"/>
    <w:rsid w:val="00152795"/>
    <w:rsid w:val="001903A1"/>
    <w:rsid w:val="001907D5"/>
    <w:rsid w:val="001971E2"/>
    <w:rsid w:val="001A33E9"/>
    <w:rsid w:val="001B7F8A"/>
    <w:rsid w:val="001E683F"/>
    <w:rsid w:val="002045AA"/>
    <w:rsid w:val="00206041"/>
    <w:rsid w:val="00221FD5"/>
    <w:rsid w:val="00225BD8"/>
    <w:rsid w:val="00235461"/>
    <w:rsid w:val="0025283F"/>
    <w:rsid w:val="00262662"/>
    <w:rsid w:val="00272880"/>
    <w:rsid w:val="00290B15"/>
    <w:rsid w:val="002A2953"/>
    <w:rsid w:val="002A374F"/>
    <w:rsid w:val="002B436A"/>
    <w:rsid w:val="002C68C0"/>
    <w:rsid w:val="002E368F"/>
    <w:rsid w:val="002F13AB"/>
    <w:rsid w:val="002F1BBD"/>
    <w:rsid w:val="002F5D6B"/>
    <w:rsid w:val="003044AD"/>
    <w:rsid w:val="003073F4"/>
    <w:rsid w:val="00311D86"/>
    <w:rsid w:val="00322DC6"/>
    <w:rsid w:val="00323A09"/>
    <w:rsid w:val="00332BF4"/>
    <w:rsid w:val="003A263D"/>
    <w:rsid w:val="003A4AA8"/>
    <w:rsid w:val="003C4D2D"/>
    <w:rsid w:val="003E2E26"/>
    <w:rsid w:val="00411385"/>
    <w:rsid w:val="00426447"/>
    <w:rsid w:val="00431564"/>
    <w:rsid w:val="00440B9F"/>
    <w:rsid w:val="00442EB5"/>
    <w:rsid w:val="00465E7A"/>
    <w:rsid w:val="004742E6"/>
    <w:rsid w:val="004820FE"/>
    <w:rsid w:val="00490248"/>
    <w:rsid w:val="004D4BCD"/>
    <w:rsid w:val="004E2758"/>
    <w:rsid w:val="004F3712"/>
    <w:rsid w:val="00512C9A"/>
    <w:rsid w:val="00513212"/>
    <w:rsid w:val="005451D2"/>
    <w:rsid w:val="005A4608"/>
    <w:rsid w:val="005E7785"/>
    <w:rsid w:val="005F7A22"/>
    <w:rsid w:val="006506B3"/>
    <w:rsid w:val="006548B4"/>
    <w:rsid w:val="006900AA"/>
    <w:rsid w:val="0069335C"/>
    <w:rsid w:val="006E3346"/>
    <w:rsid w:val="00720775"/>
    <w:rsid w:val="00747D46"/>
    <w:rsid w:val="00751076"/>
    <w:rsid w:val="00795B9F"/>
    <w:rsid w:val="007C6DBE"/>
    <w:rsid w:val="007D5ACD"/>
    <w:rsid w:val="007F67F1"/>
    <w:rsid w:val="00807168"/>
    <w:rsid w:val="00845815"/>
    <w:rsid w:val="0085546E"/>
    <w:rsid w:val="00867438"/>
    <w:rsid w:val="008743C8"/>
    <w:rsid w:val="00874B7C"/>
    <w:rsid w:val="00874EB6"/>
    <w:rsid w:val="008B302D"/>
    <w:rsid w:val="008C3F6D"/>
    <w:rsid w:val="008D27ED"/>
    <w:rsid w:val="008E3E2D"/>
    <w:rsid w:val="008E62C5"/>
    <w:rsid w:val="00910967"/>
    <w:rsid w:val="00940909"/>
    <w:rsid w:val="00942034"/>
    <w:rsid w:val="00946B85"/>
    <w:rsid w:val="00950442"/>
    <w:rsid w:val="00965B8E"/>
    <w:rsid w:val="00986523"/>
    <w:rsid w:val="009C2718"/>
    <w:rsid w:val="009C7632"/>
    <w:rsid w:val="009D33D6"/>
    <w:rsid w:val="009D6C14"/>
    <w:rsid w:val="00A05F41"/>
    <w:rsid w:val="00A2024C"/>
    <w:rsid w:val="00A476BE"/>
    <w:rsid w:val="00A64FE8"/>
    <w:rsid w:val="00A8513D"/>
    <w:rsid w:val="00AB2614"/>
    <w:rsid w:val="00AC4803"/>
    <w:rsid w:val="00AD0BB6"/>
    <w:rsid w:val="00AE65A6"/>
    <w:rsid w:val="00B14FEF"/>
    <w:rsid w:val="00B15BA3"/>
    <w:rsid w:val="00B932FE"/>
    <w:rsid w:val="00BB7FE1"/>
    <w:rsid w:val="00BD311D"/>
    <w:rsid w:val="00BD502E"/>
    <w:rsid w:val="00BD718E"/>
    <w:rsid w:val="00BF7972"/>
    <w:rsid w:val="00C01695"/>
    <w:rsid w:val="00C325C9"/>
    <w:rsid w:val="00C343FC"/>
    <w:rsid w:val="00C3681A"/>
    <w:rsid w:val="00C40EED"/>
    <w:rsid w:val="00C75B66"/>
    <w:rsid w:val="00C83A7E"/>
    <w:rsid w:val="00CB66E4"/>
    <w:rsid w:val="00D17704"/>
    <w:rsid w:val="00D26BDE"/>
    <w:rsid w:val="00D27818"/>
    <w:rsid w:val="00D30AB5"/>
    <w:rsid w:val="00D37A10"/>
    <w:rsid w:val="00D97BAF"/>
    <w:rsid w:val="00DA4DAC"/>
    <w:rsid w:val="00DB129E"/>
    <w:rsid w:val="00DC2026"/>
    <w:rsid w:val="00DD60C7"/>
    <w:rsid w:val="00E1265E"/>
    <w:rsid w:val="00E33DF9"/>
    <w:rsid w:val="00E721D9"/>
    <w:rsid w:val="00E73907"/>
    <w:rsid w:val="00E838F6"/>
    <w:rsid w:val="00E84DDC"/>
    <w:rsid w:val="00E95600"/>
    <w:rsid w:val="00F00D49"/>
    <w:rsid w:val="00F31F02"/>
    <w:rsid w:val="00F33571"/>
    <w:rsid w:val="00F55597"/>
    <w:rsid w:val="00F65E50"/>
    <w:rsid w:val="00FC6176"/>
    <w:rsid w:val="00FE4431"/>
    <w:rsid w:val="00FF5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2C2C"/>
  <w15:chartTrackingRefBased/>
  <w15:docId w15:val="{F054F3C2-7383-464E-B100-E4DCDC80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9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129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odyText">
    <w:name w:val="Body Text"/>
    <w:basedOn w:val="Normal"/>
    <w:link w:val="BodyTextChar"/>
    <w:uiPriority w:val="1"/>
    <w:qFormat/>
    <w:rsid w:val="00DB129E"/>
    <w:pPr>
      <w:widowControl w:val="0"/>
      <w:spacing w:after="0" w:line="240" w:lineRule="auto"/>
      <w:ind w:left="837"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DB129E"/>
    <w:rPr>
      <w:rFonts w:ascii="Arial" w:eastAsia="Arial" w:hAnsi="Arial"/>
      <w:kern w:val="0"/>
      <w:sz w:val="24"/>
      <w:szCs w:val="24"/>
      <w:lang w:val="en-US"/>
      <w14:ligatures w14:val="none"/>
    </w:rPr>
  </w:style>
  <w:style w:type="paragraph" w:styleId="ListParagraph">
    <w:name w:val="List Paragraph"/>
    <w:basedOn w:val="Normal"/>
    <w:uiPriority w:val="34"/>
    <w:qFormat/>
    <w:rsid w:val="00DB129E"/>
    <w:pPr>
      <w:widowControl w:val="0"/>
      <w:spacing w:after="0" w:line="240" w:lineRule="auto"/>
    </w:pPr>
    <w:rPr>
      <w:lang w:val="en-US"/>
    </w:rPr>
  </w:style>
  <w:style w:type="table" w:styleId="TableGrid">
    <w:name w:val="Table Grid"/>
    <w:basedOn w:val="TableNormal"/>
    <w:uiPriority w:val="39"/>
    <w:rsid w:val="003E2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97BAF"/>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D97BAF"/>
    <w:rPr>
      <w:rFonts w:ascii="Calibri" w:eastAsia="Times New Roman" w:hAnsi="Calibri"/>
      <w:szCs w:val="21"/>
    </w:rPr>
  </w:style>
  <w:style w:type="character" w:styleId="Strong">
    <w:name w:val="Strong"/>
    <w:basedOn w:val="DefaultParagraphFont"/>
    <w:uiPriority w:val="22"/>
    <w:qFormat/>
    <w:rsid w:val="004F3712"/>
    <w:rPr>
      <w:b/>
      <w:bCs/>
    </w:rPr>
  </w:style>
  <w:style w:type="character" w:styleId="Hyperlink">
    <w:name w:val="Hyperlink"/>
    <w:basedOn w:val="DefaultParagraphFont"/>
    <w:uiPriority w:val="99"/>
    <w:unhideWhenUsed/>
    <w:rsid w:val="004F3712"/>
    <w:rPr>
      <w:color w:val="0000FF"/>
      <w:u w:val="single"/>
    </w:rPr>
  </w:style>
  <w:style w:type="paragraph" w:styleId="Header">
    <w:name w:val="header"/>
    <w:basedOn w:val="Normal"/>
    <w:link w:val="HeaderChar"/>
    <w:uiPriority w:val="99"/>
    <w:unhideWhenUsed/>
    <w:rsid w:val="00323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A09"/>
    <w:rPr>
      <w:kern w:val="0"/>
      <w14:ligatures w14:val="none"/>
    </w:rPr>
  </w:style>
  <w:style w:type="paragraph" w:styleId="Footer">
    <w:name w:val="footer"/>
    <w:basedOn w:val="Normal"/>
    <w:link w:val="FooterChar"/>
    <w:uiPriority w:val="99"/>
    <w:unhideWhenUsed/>
    <w:rsid w:val="00323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A09"/>
    <w:rPr>
      <w:kern w:val="0"/>
      <w14:ligatures w14:val="none"/>
    </w:rPr>
  </w:style>
  <w:style w:type="character" w:styleId="UnresolvedMention">
    <w:name w:val="Unresolved Mention"/>
    <w:basedOn w:val="DefaultParagraphFont"/>
    <w:uiPriority w:val="99"/>
    <w:semiHidden/>
    <w:unhideWhenUsed/>
    <w:rsid w:val="007C6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04832">
      <w:bodyDiv w:val="1"/>
      <w:marLeft w:val="0"/>
      <w:marRight w:val="0"/>
      <w:marTop w:val="0"/>
      <w:marBottom w:val="0"/>
      <w:divBdr>
        <w:top w:val="none" w:sz="0" w:space="0" w:color="auto"/>
        <w:left w:val="none" w:sz="0" w:space="0" w:color="auto"/>
        <w:bottom w:val="none" w:sz="0" w:space="0" w:color="auto"/>
        <w:right w:val="none" w:sz="0" w:space="0" w:color="auto"/>
      </w:divBdr>
    </w:div>
    <w:div w:id="139082971">
      <w:bodyDiv w:val="1"/>
      <w:marLeft w:val="0"/>
      <w:marRight w:val="0"/>
      <w:marTop w:val="0"/>
      <w:marBottom w:val="0"/>
      <w:divBdr>
        <w:top w:val="none" w:sz="0" w:space="0" w:color="auto"/>
        <w:left w:val="none" w:sz="0" w:space="0" w:color="auto"/>
        <w:bottom w:val="none" w:sz="0" w:space="0" w:color="auto"/>
        <w:right w:val="none" w:sz="0" w:space="0" w:color="auto"/>
      </w:divBdr>
    </w:div>
    <w:div w:id="669404848">
      <w:bodyDiv w:val="1"/>
      <w:marLeft w:val="0"/>
      <w:marRight w:val="0"/>
      <w:marTop w:val="0"/>
      <w:marBottom w:val="0"/>
      <w:divBdr>
        <w:top w:val="none" w:sz="0" w:space="0" w:color="auto"/>
        <w:left w:val="none" w:sz="0" w:space="0" w:color="auto"/>
        <w:bottom w:val="none" w:sz="0" w:space="0" w:color="auto"/>
        <w:right w:val="none" w:sz="0" w:space="0" w:color="auto"/>
      </w:divBdr>
    </w:div>
    <w:div w:id="847525442">
      <w:bodyDiv w:val="1"/>
      <w:marLeft w:val="0"/>
      <w:marRight w:val="0"/>
      <w:marTop w:val="0"/>
      <w:marBottom w:val="0"/>
      <w:divBdr>
        <w:top w:val="none" w:sz="0" w:space="0" w:color="auto"/>
        <w:left w:val="none" w:sz="0" w:space="0" w:color="auto"/>
        <w:bottom w:val="none" w:sz="0" w:space="0" w:color="auto"/>
        <w:right w:val="none" w:sz="0" w:space="0" w:color="auto"/>
      </w:divBdr>
    </w:div>
    <w:div w:id="1158695002">
      <w:bodyDiv w:val="1"/>
      <w:marLeft w:val="0"/>
      <w:marRight w:val="0"/>
      <w:marTop w:val="0"/>
      <w:marBottom w:val="0"/>
      <w:divBdr>
        <w:top w:val="none" w:sz="0" w:space="0" w:color="auto"/>
        <w:left w:val="none" w:sz="0" w:space="0" w:color="auto"/>
        <w:bottom w:val="none" w:sz="0" w:space="0" w:color="auto"/>
        <w:right w:val="none" w:sz="0" w:space="0" w:color="auto"/>
      </w:divBdr>
    </w:div>
    <w:div w:id="1273249890">
      <w:bodyDiv w:val="1"/>
      <w:marLeft w:val="0"/>
      <w:marRight w:val="0"/>
      <w:marTop w:val="0"/>
      <w:marBottom w:val="0"/>
      <w:divBdr>
        <w:top w:val="none" w:sz="0" w:space="0" w:color="auto"/>
        <w:left w:val="none" w:sz="0" w:space="0" w:color="auto"/>
        <w:bottom w:val="none" w:sz="0" w:space="0" w:color="auto"/>
        <w:right w:val="none" w:sz="0" w:space="0" w:color="auto"/>
      </w:divBdr>
    </w:div>
    <w:div w:id="1803691780">
      <w:bodyDiv w:val="1"/>
      <w:marLeft w:val="0"/>
      <w:marRight w:val="0"/>
      <w:marTop w:val="0"/>
      <w:marBottom w:val="0"/>
      <w:divBdr>
        <w:top w:val="none" w:sz="0" w:space="0" w:color="auto"/>
        <w:left w:val="none" w:sz="0" w:space="0" w:color="auto"/>
        <w:bottom w:val="none" w:sz="0" w:space="0" w:color="auto"/>
        <w:right w:val="none" w:sz="0" w:space="0" w:color="auto"/>
      </w:divBdr>
    </w:div>
    <w:div w:id="1853831781">
      <w:bodyDiv w:val="1"/>
      <w:marLeft w:val="0"/>
      <w:marRight w:val="0"/>
      <w:marTop w:val="0"/>
      <w:marBottom w:val="0"/>
      <w:divBdr>
        <w:top w:val="none" w:sz="0" w:space="0" w:color="auto"/>
        <w:left w:val="none" w:sz="0" w:space="0" w:color="auto"/>
        <w:bottom w:val="none" w:sz="0" w:space="0" w:color="auto"/>
        <w:right w:val="none" w:sz="0" w:space="0" w:color="auto"/>
      </w:divBdr>
    </w:div>
    <w:div w:id="1911649595">
      <w:bodyDiv w:val="1"/>
      <w:marLeft w:val="0"/>
      <w:marRight w:val="0"/>
      <w:marTop w:val="0"/>
      <w:marBottom w:val="0"/>
      <w:divBdr>
        <w:top w:val="none" w:sz="0" w:space="0" w:color="auto"/>
        <w:left w:val="none" w:sz="0" w:space="0" w:color="auto"/>
        <w:bottom w:val="none" w:sz="0" w:space="0" w:color="auto"/>
        <w:right w:val="none" w:sz="0" w:space="0" w:color="auto"/>
      </w:divBdr>
    </w:div>
    <w:div w:id="21125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blandfordschool.org.uk"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file:///P:\RMStaff\Staff%20Resources\CPD\2022-23\EBE_GTT_Evidence_Review.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P:\RMStaff\Staff%20Resources\Articles%20of%20interest\Developing%20Culture%20-%20Instruction%20and%20reasons%20for%20it\Methods%20of%20Instruction\Rosenshine's%20Principles%20of%20Instru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28f83c1-6998-49e7-9d4c-38b2a5b8ec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3F55D5CA91A84981681709B0350833" ma:contentTypeVersion="5" ma:contentTypeDescription="Create a new document." ma:contentTypeScope="" ma:versionID="6f9aa1aca25fbe7ce5724be32da25914">
  <xsd:schema xmlns:xsd="http://www.w3.org/2001/XMLSchema" xmlns:xs="http://www.w3.org/2001/XMLSchema" xmlns:p="http://schemas.microsoft.com/office/2006/metadata/properties" xmlns:ns3="528f83c1-6998-49e7-9d4c-38b2a5b8ec36" targetNamespace="http://schemas.microsoft.com/office/2006/metadata/properties" ma:root="true" ma:fieldsID="4a72d49f0ff7452641f5038ed86d6cc7" ns3:_="">
    <xsd:import namespace="528f83c1-6998-49e7-9d4c-38b2a5b8ec3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83c1-6998-49e7-9d4c-38b2a5b8e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CCC77-F5D3-483A-9BFA-04654B7A848D}">
  <ds:schemaRefs>
    <ds:schemaRef ds:uri="http://schemas.openxmlformats.org/officeDocument/2006/bibliography"/>
  </ds:schemaRefs>
</ds:datastoreItem>
</file>

<file path=customXml/itemProps2.xml><?xml version="1.0" encoding="utf-8"?>
<ds:datastoreItem xmlns:ds="http://schemas.openxmlformats.org/officeDocument/2006/customXml" ds:itemID="{92082F60-63BC-42D0-AEF6-1EE6AEDB6786}">
  <ds:schemaRefs>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528f83c1-6998-49e7-9d4c-38b2a5b8ec36"/>
  </ds:schemaRefs>
</ds:datastoreItem>
</file>

<file path=customXml/itemProps3.xml><?xml version="1.0" encoding="utf-8"?>
<ds:datastoreItem xmlns:ds="http://schemas.openxmlformats.org/officeDocument/2006/customXml" ds:itemID="{11D9995D-717F-42FB-886E-6201C7DC278C}">
  <ds:schemaRefs>
    <ds:schemaRef ds:uri="http://schemas.microsoft.com/sharepoint/v3/contenttype/forms"/>
  </ds:schemaRefs>
</ds:datastoreItem>
</file>

<file path=customXml/itemProps4.xml><?xml version="1.0" encoding="utf-8"?>
<ds:datastoreItem xmlns:ds="http://schemas.openxmlformats.org/officeDocument/2006/customXml" ds:itemID="{A3DAF3EF-3E0E-445B-B1F7-216928A8E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83c1-6998-49e7-9d4c-38b2a5b8e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5235</Words>
  <Characters>29843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rhayball (Mr)</dc:creator>
  <cp:keywords/>
  <dc:description/>
  <cp:lastModifiedBy>rhayball (Mr)</cp:lastModifiedBy>
  <cp:revision>2</cp:revision>
  <cp:lastPrinted>2023-10-04T13:44:00Z</cp:lastPrinted>
  <dcterms:created xsi:type="dcterms:W3CDTF">2025-10-15T14:46:00Z</dcterms:created>
  <dcterms:modified xsi:type="dcterms:W3CDTF">2025-10-15T14:46:00Z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0x010100F03F55D5CA91A84981681709B0350833</vt:lpwstr>
  </property>
</Properties>
</file>